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637" w:rsidRDefault="00531637" w:rsidP="00531637">
      <w:pPr>
        <w:jc w:val="center"/>
        <w:rPr>
          <w:b/>
          <w:sz w:val="24"/>
          <w:szCs w:val="24"/>
        </w:rPr>
      </w:pPr>
    </w:p>
    <w:p w:rsidR="00531637" w:rsidRDefault="00531637" w:rsidP="00531637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531637" w:rsidRDefault="00531637" w:rsidP="00531637">
      <w:pPr>
        <w:jc w:val="center"/>
        <w:rPr>
          <w:rFonts w:eastAsia="Calibri"/>
          <w:b/>
        </w:rPr>
      </w:pPr>
      <w:r>
        <w:rPr>
          <w:rFonts w:eastAsia="Calibri"/>
          <w:b/>
        </w:rPr>
        <w:t>«ЦЕНТР ОБРАЗОВАНИЯ № 5»</w:t>
      </w:r>
    </w:p>
    <w:p w:rsidR="00531637" w:rsidRDefault="00531637" w:rsidP="00531637">
      <w:pPr>
        <w:jc w:val="center"/>
        <w:rPr>
          <w:rFonts w:eastAsia="Calibri"/>
          <w:b/>
        </w:rPr>
      </w:pPr>
    </w:p>
    <w:tbl>
      <w:tblPr>
        <w:tblW w:w="868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5"/>
        <w:gridCol w:w="1897"/>
        <w:gridCol w:w="3372"/>
      </w:tblGrid>
      <w:tr w:rsidR="005A6486" w:rsidRPr="00B93557" w:rsidTr="000610BB">
        <w:trPr>
          <w:trHeight w:val="1315"/>
        </w:trPr>
        <w:tc>
          <w:tcPr>
            <w:tcW w:w="3261" w:type="dxa"/>
          </w:tcPr>
          <w:p w:rsidR="005A6486" w:rsidRPr="00B93557" w:rsidRDefault="005A6486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5A6486" w:rsidRPr="00B93557" w:rsidRDefault="005A6486" w:rsidP="000610BB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5A6486" w:rsidRPr="00B93557" w:rsidRDefault="005A6486" w:rsidP="000610B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протокол №1 от 29.08.2022 г.</w:t>
            </w:r>
          </w:p>
        </w:tc>
        <w:tc>
          <w:tcPr>
            <w:tcW w:w="1875" w:type="dxa"/>
          </w:tcPr>
          <w:p w:rsidR="005A6486" w:rsidRPr="00B93557" w:rsidRDefault="005A6486" w:rsidP="000610BB">
            <w:pPr>
              <w:pStyle w:val="TableParagraph"/>
              <w:ind w:left="0" w:right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</w:t>
            </w:r>
            <w:r w:rsidRPr="00B935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педагогическом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совете протокол</w:t>
            </w:r>
            <w:r w:rsidRPr="00B93557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№_1_</w:t>
            </w:r>
          </w:p>
          <w:p w:rsidR="005A6486" w:rsidRPr="00B93557" w:rsidRDefault="005A6486" w:rsidP="000610BB">
            <w:pPr>
              <w:pStyle w:val="TableParagraph"/>
              <w:ind w:left="0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B9355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51" w:type="dxa"/>
          </w:tcPr>
          <w:p w:rsidR="005A6486" w:rsidRPr="00B93557" w:rsidRDefault="005A6486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A6486" w:rsidRPr="00B93557" w:rsidRDefault="005A6486" w:rsidP="000610B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Директор МКОУ «ЦО №5»</w:t>
            </w:r>
          </w:p>
          <w:p w:rsidR="005A6486" w:rsidRDefault="005A6486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Е.В.Алешина</w:t>
            </w:r>
            <w:proofErr w:type="spellEnd"/>
          </w:p>
          <w:p w:rsidR="005A6486" w:rsidRPr="00B93557" w:rsidRDefault="005A6486" w:rsidP="000610BB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-ОД от</w:t>
            </w:r>
            <w:r w:rsidRPr="00B9355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93557"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</w:tr>
    </w:tbl>
    <w:p w:rsidR="00531637" w:rsidRDefault="00531637" w:rsidP="00531637">
      <w:pPr>
        <w:jc w:val="center"/>
        <w:rPr>
          <w:rFonts w:eastAsia="Calibri"/>
          <w:b/>
        </w:rPr>
      </w:pPr>
    </w:p>
    <w:p w:rsidR="00531637" w:rsidRDefault="00531637" w:rsidP="00531637">
      <w:pPr>
        <w:jc w:val="center"/>
        <w:rPr>
          <w:rFonts w:eastAsia="Calibri"/>
          <w:b/>
          <w:sz w:val="72"/>
        </w:rPr>
      </w:pPr>
    </w:p>
    <w:p w:rsidR="00531637" w:rsidRDefault="00531637" w:rsidP="00531637">
      <w:pPr>
        <w:jc w:val="center"/>
        <w:rPr>
          <w:rFonts w:eastAsia="Calibri"/>
          <w:b/>
          <w:sz w:val="72"/>
        </w:rPr>
      </w:pPr>
    </w:p>
    <w:p w:rsidR="00531637" w:rsidRDefault="00531637" w:rsidP="00531637">
      <w:pPr>
        <w:jc w:val="center"/>
        <w:rPr>
          <w:rFonts w:eastAsia="Calibri"/>
          <w:b/>
          <w:sz w:val="56"/>
        </w:rPr>
      </w:pPr>
      <w:r>
        <w:rPr>
          <w:rFonts w:eastAsia="Calibri"/>
          <w:b/>
          <w:sz w:val="56"/>
        </w:rPr>
        <w:t>РАБОЧАЯ  ПРОГРАММА</w:t>
      </w:r>
    </w:p>
    <w:p w:rsidR="00531637" w:rsidRDefault="00531637" w:rsidP="00531637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Курса внеурочной деятельности</w:t>
      </w:r>
    </w:p>
    <w:p w:rsidR="009942CA" w:rsidRPr="009942CA" w:rsidRDefault="009942CA" w:rsidP="009942CA">
      <w:pPr>
        <w:tabs>
          <w:tab w:val="left" w:pos="567"/>
        </w:tabs>
        <w:spacing w:before="100" w:beforeAutospacing="1" w:after="100" w:afterAutospacing="1"/>
        <w:jc w:val="center"/>
        <w:rPr>
          <w:b/>
          <w:sz w:val="24"/>
          <w:szCs w:val="24"/>
        </w:rPr>
      </w:pPr>
      <w:r w:rsidRPr="009942CA">
        <w:rPr>
          <w:b/>
          <w:szCs w:val="28"/>
        </w:rPr>
        <w:t>«ЗАНИМАТЕЛЬНАЯ ХИМИЯ»</w:t>
      </w:r>
    </w:p>
    <w:p w:rsidR="00531637" w:rsidRPr="00DB1B20" w:rsidRDefault="00531637" w:rsidP="00531637">
      <w:pPr>
        <w:jc w:val="center"/>
        <w:rPr>
          <w:rFonts w:eastAsia="Calibri"/>
          <w:b/>
          <w:sz w:val="40"/>
          <w:szCs w:val="40"/>
          <w:u w:val="single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Класс: 10</w:t>
      </w: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rPr>
          <w:rFonts w:eastAsia="Calibri"/>
          <w:szCs w:val="28"/>
        </w:rPr>
      </w:pPr>
    </w:p>
    <w:p w:rsidR="00531637" w:rsidRDefault="00531637" w:rsidP="00531637">
      <w:pPr>
        <w:rPr>
          <w:rFonts w:eastAsia="Calibri"/>
          <w:szCs w:val="28"/>
        </w:rPr>
      </w:pPr>
    </w:p>
    <w:p w:rsidR="00531637" w:rsidRDefault="00531637" w:rsidP="00531637">
      <w:pPr>
        <w:rPr>
          <w:rFonts w:eastAsia="Calibri"/>
          <w:szCs w:val="28"/>
        </w:rPr>
      </w:pPr>
    </w:p>
    <w:p w:rsidR="00531637" w:rsidRDefault="00531637" w:rsidP="00531637">
      <w:pPr>
        <w:rPr>
          <w:rFonts w:eastAsia="Calibri"/>
          <w:szCs w:val="28"/>
        </w:rPr>
      </w:pPr>
      <w:r>
        <w:rPr>
          <w:rFonts w:eastAsia="Calibri"/>
          <w:b/>
          <w:szCs w:val="28"/>
        </w:rPr>
        <w:t xml:space="preserve">                                                     Учитель</w:t>
      </w:r>
      <w:r>
        <w:rPr>
          <w:rFonts w:eastAsia="Calibri"/>
          <w:szCs w:val="28"/>
        </w:rPr>
        <w:t>:</w:t>
      </w:r>
      <w:r>
        <w:rPr>
          <w:rFonts w:eastAsia="Calibri"/>
          <w:b/>
          <w:szCs w:val="28"/>
        </w:rPr>
        <w:t xml:space="preserve"> Родионова Светлана Алексеевна</w:t>
      </w: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531637" w:rsidRDefault="00531637" w:rsidP="00531637">
      <w:pPr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г. Ефремов, 2022</w:t>
      </w:r>
    </w:p>
    <w:p w:rsidR="00531637" w:rsidRDefault="00531637" w:rsidP="00531637">
      <w:pPr>
        <w:jc w:val="center"/>
        <w:rPr>
          <w:rFonts w:eastAsia="Calibri"/>
          <w:b/>
          <w:szCs w:val="28"/>
        </w:rPr>
      </w:pPr>
    </w:p>
    <w:p w:rsidR="0006124C" w:rsidRDefault="0006124C" w:rsidP="0053163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5A6486" w:rsidRDefault="005A6486">
      <w:pPr>
        <w:spacing w:after="200" w:line="276" w:lineRule="auto"/>
        <w:rPr>
          <w:rStyle w:val="a6"/>
          <w:rFonts w:eastAsiaTheme="minorEastAsia"/>
          <w:sz w:val="24"/>
          <w:szCs w:val="24"/>
        </w:rPr>
      </w:pPr>
      <w:r>
        <w:rPr>
          <w:rStyle w:val="a6"/>
          <w:rFonts w:eastAsiaTheme="minorEastAsia"/>
        </w:rPr>
        <w:br w:type="page"/>
      </w:r>
    </w:p>
    <w:p w:rsidR="00531637" w:rsidRPr="00B95A89" w:rsidRDefault="00531637" w:rsidP="0053163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  <w:bookmarkStart w:id="0" w:name="_GoBack"/>
      <w:bookmarkEnd w:id="0"/>
      <w:r>
        <w:rPr>
          <w:rStyle w:val="a6"/>
          <w:rFonts w:eastAsiaTheme="minorEastAsia"/>
        </w:rPr>
        <w:lastRenderedPageBreak/>
        <w:t>ПОЯСНИТЕЛЬНАЯ ЗАПИСКА</w:t>
      </w:r>
    </w:p>
    <w:p w:rsidR="00531637" w:rsidRDefault="00531637" w:rsidP="00531637">
      <w:pPr>
        <w:rPr>
          <w:rStyle w:val="a6"/>
          <w:rFonts w:eastAsiaTheme="minorEastAsia"/>
          <w:sz w:val="24"/>
          <w:szCs w:val="24"/>
        </w:rPr>
      </w:pPr>
      <w:r w:rsidRPr="00B95A89">
        <w:rPr>
          <w:rStyle w:val="a6"/>
          <w:rFonts w:eastAsiaTheme="minorEastAsia"/>
          <w:sz w:val="24"/>
          <w:szCs w:val="24"/>
        </w:rPr>
        <w:tab/>
      </w:r>
    </w:p>
    <w:p w:rsidR="00531637" w:rsidRPr="00F52872" w:rsidRDefault="00531637" w:rsidP="00EB782D">
      <w:pPr>
        <w:tabs>
          <w:tab w:val="left" w:pos="567"/>
        </w:tabs>
        <w:spacing w:before="100" w:beforeAutospacing="1" w:after="100" w:afterAutospacing="1"/>
        <w:jc w:val="center"/>
        <w:rPr>
          <w:szCs w:val="28"/>
        </w:rPr>
      </w:pPr>
      <w:r w:rsidRPr="00F52872">
        <w:rPr>
          <w:rStyle w:val="a6"/>
          <w:rFonts w:eastAsiaTheme="minorEastAsia"/>
          <w:b w:val="0"/>
          <w:szCs w:val="28"/>
        </w:rPr>
        <w:t xml:space="preserve">Настоящая рабочая программа внеурочной деятельности </w:t>
      </w:r>
      <w:r w:rsidR="009942CA" w:rsidRPr="00F52872">
        <w:rPr>
          <w:szCs w:val="28"/>
        </w:rPr>
        <w:t> «Занимательная химия»</w:t>
      </w:r>
      <w:r w:rsidR="00EB782D">
        <w:rPr>
          <w:szCs w:val="28"/>
        </w:rPr>
        <w:t xml:space="preserve"> </w:t>
      </w:r>
      <w:r w:rsidRPr="00F52872">
        <w:rPr>
          <w:rStyle w:val="a6"/>
          <w:rFonts w:eastAsiaTheme="minorEastAsia"/>
          <w:b w:val="0"/>
          <w:szCs w:val="28"/>
        </w:rPr>
        <w:t xml:space="preserve">для </w:t>
      </w:r>
      <w:r w:rsidR="009942CA" w:rsidRPr="00F52872">
        <w:rPr>
          <w:rStyle w:val="a6"/>
          <w:rFonts w:eastAsiaTheme="minorEastAsia"/>
          <w:b w:val="0"/>
          <w:szCs w:val="28"/>
        </w:rPr>
        <w:t>10</w:t>
      </w:r>
      <w:r w:rsidRPr="00F52872">
        <w:rPr>
          <w:rStyle w:val="a6"/>
          <w:rFonts w:eastAsiaTheme="minorEastAsia"/>
          <w:b w:val="0"/>
          <w:szCs w:val="28"/>
        </w:rPr>
        <w:t xml:space="preserve"> класса составлена на основе:</w:t>
      </w:r>
      <w:r w:rsidRPr="00F52872">
        <w:rPr>
          <w:szCs w:val="28"/>
        </w:rPr>
        <w:t xml:space="preserve"> </w:t>
      </w:r>
    </w:p>
    <w:p w:rsidR="00531637" w:rsidRPr="00F52872" w:rsidRDefault="00531637" w:rsidP="00531637">
      <w:pPr>
        <w:rPr>
          <w:szCs w:val="28"/>
        </w:rPr>
      </w:pPr>
    </w:p>
    <w:p w:rsidR="00531637" w:rsidRPr="00F52872" w:rsidRDefault="00531637" w:rsidP="00531637">
      <w:pPr>
        <w:pStyle w:val="a4"/>
        <w:numPr>
          <w:ilvl w:val="0"/>
          <w:numId w:val="1"/>
        </w:numPr>
        <w:spacing w:after="0"/>
        <w:rPr>
          <w:rFonts w:eastAsia="Times New Roman"/>
          <w:sz w:val="28"/>
          <w:szCs w:val="28"/>
        </w:rPr>
      </w:pPr>
      <w:r w:rsidRPr="00F52872">
        <w:rPr>
          <w:sz w:val="28"/>
          <w:szCs w:val="28"/>
        </w:rPr>
        <w:t>Федерального  государ</w:t>
      </w:r>
      <w:r w:rsidRPr="00F52872">
        <w:rPr>
          <w:sz w:val="28"/>
          <w:szCs w:val="28"/>
        </w:rPr>
        <w:softHyphen/>
        <w:t>ственного образовательного стандарта основного общего обра</w:t>
      </w:r>
      <w:r w:rsidRPr="00F52872">
        <w:rPr>
          <w:sz w:val="28"/>
          <w:szCs w:val="28"/>
        </w:rPr>
        <w:softHyphen/>
        <w:t>зования (приказ</w:t>
      </w:r>
      <w:r w:rsidRPr="00F52872">
        <w:rPr>
          <w:rFonts w:eastAsia="Times New Roman"/>
          <w:sz w:val="28"/>
          <w:szCs w:val="28"/>
        </w:rPr>
        <w:t xml:space="preserve"> Министерства образования</w:t>
      </w:r>
      <w:r w:rsidRPr="00F52872">
        <w:rPr>
          <w:sz w:val="28"/>
          <w:szCs w:val="28"/>
        </w:rPr>
        <w:t xml:space="preserve"> </w:t>
      </w:r>
      <w:r w:rsidRPr="00F52872">
        <w:rPr>
          <w:rFonts w:eastAsia="Times New Roman"/>
          <w:sz w:val="28"/>
          <w:szCs w:val="28"/>
        </w:rPr>
        <w:t>и науки Российской Федерации</w:t>
      </w:r>
      <w:r w:rsidRPr="00F52872">
        <w:rPr>
          <w:sz w:val="28"/>
          <w:szCs w:val="28"/>
        </w:rPr>
        <w:t xml:space="preserve"> от </w:t>
      </w:r>
      <w:r w:rsidRPr="00F52872">
        <w:rPr>
          <w:rFonts w:eastAsia="Calibri"/>
          <w:sz w:val="28"/>
          <w:szCs w:val="28"/>
        </w:rPr>
        <w:t xml:space="preserve">17  декабря  </w:t>
      </w:r>
      <w:smartTag w:uri="urn:schemas-microsoft-com:office:smarttags" w:element="metricconverter">
        <w:smartTagPr>
          <w:attr w:name="ProductID" w:val="2010 г"/>
        </w:smartTagPr>
        <w:r w:rsidRPr="00F52872">
          <w:rPr>
            <w:rFonts w:eastAsia="Calibri"/>
            <w:sz w:val="28"/>
            <w:szCs w:val="28"/>
          </w:rPr>
          <w:t>2010 г</w:t>
        </w:r>
      </w:smartTag>
      <w:r w:rsidRPr="00F52872">
        <w:rPr>
          <w:rFonts w:eastAsia="Calibri"/>
          <w:sz w:val="28"/>
          <w:szCs w:val="28"/>
        </w:rPr>
        <w:t>. № 1897</w:t>
      </w:r>
      <w:r w:rsidRPr="00F52872">
        <w:rPr>
          <w:sz w:val="28"/>
          <w:szCs w:val="28"/>
        </w:rPr>
        <w:t>);</w:t>
      </w:r>
    </w:p>
    <w:p w:rsidR="00531637" w:rsidRPr="00F52872" w:rsidRDefault="00531637" w:rsidP="00531637">
      <w:pPr>
        <w:numPr>
          <w:ilvl w:val="0"/>
          <w:numId w:val="1"/>
        </w:numPr>
        <w:spacing w:before="100" w:beforeAutospacing="1" w:after="100" w:afterAutospacing="1" w:line="360" w:lineRule="auto"/>
        <w:rPr>
          <w:szCs w:val="28"/>
        </w:rPr>
      </w:pPr>
      <w:r w:rsidRPr="00F52872">
        <w:rPr>
          <w:color w:val="000000"/>
          <w:szCs w:val="28"/>
        </w:rPr>
        <w:t>Письмо Министерства образования и науки РФ от 12 мая 2011 г. № 03-296 “Об организации внеурочной деятельности при введении федерального государственного образовательного стандарта общего образования”</w:t>
      </w:r>
    </w:p>
    <w:p w:rsidR="00531637" w:rsidRPr="00F52872" w:rsidRDefault="00531637" w:rsidP="00531637">
      <w:pPr>
        <w:pStyle w:val="a4"/>
        <w:rPr>
          <w:b/>
          <w:sz w:val="28"/>
          <w:szCs w:val="28"/>
        </w:rPr>
      </w:pPr>
    </w:p>
    <w:p w:rsidR="008B426D" w:rsidRPr="00316635" w:rsidRDefault="008B426D" w:rsidP="008B426D">
      <w:pPr>
        <w:pStyle w:val="a4"/>
        <w:jc w:val="center"/>
        <w:rPr>
          <w:b/>
          <w:sz w:val="24"/>
          <w:szCs w:val="24"/>
        </w:rPr>
      </w:pPr>
      <w:r w:rsidRPr="00316635">
        <w:rPr>
          <w:b/>
          <w:sz w:val="24"/>
          <w:szCs w:val="24"/>
        </w:rPr>
        <w:t>АКТУАЛЬНОСТЬ</w:t>
      </w:r>
    </w:p>
    <w:p w:rsidR="00531637" w:rsidRDefault="00531637" w:rsidP="00531637">
      <w:pPr>
        <w:pStyle w:val="a4"/>
        <w:rPr>
          <w:b/>
          <w:sz w:val="24"/>
          <w:szCs w:val="24"/>
        </w:rPr>
      </w:pPr>
    </w:p>
    <w:p w:rsidR="009B7FC1" w:rsidRPr="00EF649C" w:rsidRDefault="009B7FC1" w:rsidP="009B7FC1">
      <w:pPr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 xml:space="preserve">        </w:t>
      </w:r>
      <w:r w:rsidRPr="009B7FC1">
        <w:rPr>
          <w:bCs/>
        </w:rPr>
        <w:t>Актуальность программы</w:t>
      </w:r>
      <w:r w:rsidRPr="00EF649C">
        <w:rPr>
          <w:szCs w:val="28"/>
        </w:rPr>
        <w:t xml:space="preserve"> состоит в том, что обучающимся предоставляется возможность пополнить знания, приобрести и закрепить навыки решения теоретических и, что особенно важно, практических задач по химии.</w:t>
      </w:r>
      <w:r w:rsidR="00A037DC">
        <w:rPr>
          <w:sz w:val="24"/>
          <w:szCs w:val="24"/>
        </w:rPr>
        <w:t xml:space="preserve"> </w:t>
      </w:r>
      <w:r>
        <w:rPr>
          <w:szCs w:val="28"/>
        </w:rPr>
        <w:t xml:space="preserve">Данная программа </w:t>
      </w:r>
      <w:r w:rsidR="00A037DC">
        <w:rPr>
          <w:szCs w:val="28"/>
        </w:rPr>
        <w:t xml:space="preserve">способствует </w:t>
      </w:r>
      <w:r w:rsidRPr="00EF649C">
        <w:rPr>
          <w:szCs w:val="28"/>
        </w:rPr>
        <w:t xml:space="preserve"> </w:t>
      </w:r>
      <w:r w:rsidR="00A037DC">
        <w:rPr>
          <w:szCs w:val="28"/>
        </w:rPr>
        <w:t xml:space="preserve">обеспечению </w:t>
      </w:r>
      <w:r w:rsidRPr="00EF649C">
        <w:rPr>
          <w:szCs w:val="28"/>
        </w:rPr>
        <w:t>комфортны</w:t>
      </w:r>
      <w:r w:rsidR="00A037DC">
        <w:rPr>
          <w:szCs w:val="28"/>
        </w:rPr>
        <w:t xml:space="preserve">х </w:t>
      </w:r>
      <w:r w:rsidRPr="00EF649C">
        <w:rPr>
          <w:szCs w:val="28"/>
        </w:rPr>
        <w:t>психологически</w:t>
      </w:r>
      <w:r w:rsidR="00A037DC">
        <w:rPr>
          <w:szCs w:val="28"/>
        </w:rPr>
        <w:t xml:space="preserve">х </w:t>
      </w:r>
      <w:r w:rsidRPr="00EF649C">
        <w:rPr>
          <w:szCs w:val="28"/>
        </w:rPr>
        <w:t>услови</w:t>
      </w:r>
      <w:r w:rsidR="00A037DC">
        <w:rPr>
          <w:szCs w:val="28"/>
        </w:rPr>
        <w:t>й</w:t>
      </w:r>
      <w:r w:rsidRPr="00EF649C">
        <w:rPr>
          <w:szCs w:val="28"/>
        </w:rPr>
        <w:t xml:space="preserve"> для индивидуального развития, раскрытия интеллектуально-творческого потенциала, социально-культурной адаптации.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b/>
          <w:bCs/>
        </w:rPr>
        <w:t>Цель программы</w:t>
      </w:r>
      <w:r w:rsidRPr="00EF649C">
        <w:rPr>
          <w:szCs w:val="28"/>
        </w:rPr>
        <w:t> – развитие интеллектуального и творческого потенциала детей на основе формирования операционных способов умственных действий по решению теоретических и практических задач в области химии.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b/>
          <w:bCs/>
        </w:rPr>
        <w:t>Задачи программы.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i/>
          <w:iCs/>
        </w:rPr>
        <w:t>Образовательные: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1) формирование умений и знаний при решении основных типов задач по химии;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2) формирование практических умений при решении экспериментальных задач на распознавание веществ;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3) повторение, закрепление основных понятий, законов, теорий, а также научных фактов, образующих химическую науку.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i/>
          <w:iCs/>
        </w:rPr>
        <w:lastRenderedPageBreak/>
        <w:t>Воспитательные: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1) создание педагогических ситуаций успешности для повышения собственной самооценки и статуса учащихся в глазах сверстников, педагогов и родителей;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2) формирование познавательных способностей в соответствии с логикой развития химической науки;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3) содействие в профориентации школьников.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i/>
          <w:iCs/>
        </w:rPr>
        <w:t>Развивающие: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1) развивать у школьника умение выделять главное, существенное в изученном материале, сравнивать, обобщать изученные факты, логически излагать свои мысли при решении задач;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2) развивать самостоятельность, умение преодолевать трудности в учении;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3) развивать эмоции учащихся, создавая эмоциональные ситуации удивления, занимательности, парадоксальности;</w:t>
      </w:r>
    </w:p>
    <w:p w:rsidR="003E7A71" w:rsidRPr="00EF649C" w:rsidRDefault="003E7A71" w:rsidP="003E7A71">
      <w:pPr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4) развивать практические умения учащихся при выполнении практических экспериментальных задач.</w:t>
      </w:r>
    </w:p>
    <w:p w:rsidR="003E7A71" w:rsidRPr="00EF649C" w:rsidRDefault="003E7A7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b/>
          <w:bCs/>
          <w:sz w:val="24"/>
          <w:szCs w:val="24"/>
        </w:rPr>
        <w:t xml:space="preserve">          </w:t>
      </w:r>
    </w:p>
    <w:p w:rsidR="000C13AD" w:rsidRDefault="000C13AD" w:rsidP="000C13AD">
      <w:pPr>
        <w:jc w:val="center"/>
        <w:rPr>
          <w:b/>
          <w:sz w:val="24"/>
          <w:szCs w:val="24"/>
        </w:rPr>
      </w:pPr>
    </w:p>
    <w:p w:rsidR="000C13AD" w:rsidRPr="000C4FAE" w:rsidRDefault="000C13AD" w:rsidP="000C13AD">
      <w:pPr>
        <w:jc w:val="center"/>
        <w:rPr>
          <w:b/>
          <w:sz w:val="24"/>
          <w:szCs w:val="24"/>
        </w:rPr>
      </w:pPr>
      <w:r w:rsidRPr="000C4FAE">
        <w:rPr>
          <w:b/>
          <w:sz w:val="24"/>
          <w:szCs w:val="24"/>
        </w:rPr>
        <w:t>ПРИНЦИПЫ РЕАЛИЗАЦИИ ПРОГРАММЫ:</w:t>
      </w:r>
    </w:p>
    <w:p w:rsidR="000C13AD" w:rsidRPr="00F52872" w:rsidRDefault="000C13AD" w:rsidP="000C13AD">
      <w:pPr>
        <w:numPr>
          <w:ilvl w:val="0"/>
          <w:numId w:val="2"/>
        </w:numPr>
        <w:tabs>
          <w:tab w:val="left" w:pos="426"/>
        </w:tabs>
        <w:ind w:left="0" w:firstLine="0"/>
        <w:rPr>
          <w:szCs w:val="28"/>
        </w:rPr>
      </w:pPr>
      <w:r w:rsidRPr="00F52872">
        <w:rPr>
          <w:szCs w:val="28"/>
        </w:rPr>
        <w:t>Научность;</w:t>
      </w:r>
    </w:p>
    <w:p w:rsidR="000C13AD" w:rsidRPr="00F52872" w:rsidRDefault="000C13AD" w:rsidP="000C13AD">
      <w:pPr>
        <w:numPr>
          <w:ilvl w:val="0"/>
          <w:numId w:val="2"/>
        </w:numPr>
        <w:tabs>
          <w:tab w:val="left" w:pos="426"/>
        </w:tabs>
        <w:ind w:left="0" w:firstLine="0"/>
        <w:rPr>
          <w:szCs w:val="28"/>
        </w:rPr>
      </w:pPr>
      <w:r w:rsidRPr="00F52872">
        <w:rPr>
          <w:szCs w:val="28"/>
        </w:rPr>
        <w:t>Доступность;</w:t>
      </w:r>
    </w:p>
    <w:p w:rsidR="000C13AD" w:rsidRPr="00F52872" w:rsidRDefault="000C13AD" w:rsidP="000C13AD">
      <w:pPr>
        <w:numPr>
          <w:ilvl w:val="0"/>
          <w:numId w:val="2"/>
        </w:numPr>
        <w:tabs>
          <w:tab w:val="left" w:pos="426"/>
        </w:tabs>
        <w:ind w:left="0" w:firstLine="0"/>
        <w:rPr>
          <w:szCs w:val="28"/>
        </w:rPr>
      </w:pPr>
      <w:r w:rsidRPr="00F52872">
        <w:rPr>
          <w:szCs w:val="28"/>
        </w:rPr>
        <w:t>Целесообразность;</w:t>
      </w:r>
    </w:p>
    <w:p w:rsidR="000C13AD" w:rsidRPr="000C4FAE" w:rsidRDefault="000C13AD" w:rsidP="000C13AD">
      <w:pPr>
        <w:numPr>
          <w:ilvl w:val="0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F52872">
        <w:rPr>
          <w:szCs w:val="28"/>
        </w:rPr>
        <w:t>Наглядность</w:t>
      </w:r>
      <w:r w:rsidRPr="000C4FAE">
        <w:rPr>
          <w:sz w:val="24"/>
          <w:szCs w:val="24"/>
        </w:rPr>
        <w:t>.</w:t>
      </w:r>
      <w:r w:rsidRPr="000C4FAE">
        <w:rPr>
          <w:i/>
          <w:sz w:val="24"/>
          <w:szCs w:val="24"/>
        </w:rPr>
        <w:t xml:space="preserve"> </w:t>
      </w:r>
    </w:p>
    <w:p w:rsidR="000C13AD" w:rsidRDefault="000C13AD" w:rsidP="000C13AD">
      <w:pPr>
        <w:tabs>
          <w:tab w:val="left" w:pos="426"/>
        </w:tabs>
        <w:rPr>
          <w:b/>
          <w:sz w:val="24"/>
          <w:szCs w:val="24"/>
        </w:rPr>
      </w:pPr>
    </w:p>
    <w:p w:rsidR="000C13AD" w:rsidRDefault="000C13AD" w:rsidP="000C13AD">
      <w:pPr>
        <w:tabs>
          <w:tab w:val="left" w:pos="426"/>
        </w:tabs>
        <w:jc w:val="center"/>
        <w:rPr>
          <w:b/>
          <w:sz w:val="24"/>
          <w:szCs w:val="24"/>
        </w:rPr>
      </w:pPr>
      <w:r w:rsidRPr="00E57514">
        <w:rPr>
          <w:b/>
          <w:sz w:val="24"/>
          <w:szCs w:val="24"/>
        </w:rPr>
        <w:t>МЕСТО УЧЕБНОГО КУРСА В УЧЕБНОМ ПЛАНЕ</w:t>
      </w:r>
    </w:p>
    <w:p w:rsidR="000C13AD" w:rsidRPr="00F52872" w:rsidRDefault="000C13AD" w:rsidP="000C13AD">
      <w:pPr>
        <w:rPr>
          <w:szCs w:val="28"/>
        </w:rPr>
      </w:pPr>
      <w:r w:rsidRPr="00F52872">
        <w:rPr>
          <w:szCs w:val="28"/>
        </w:rPr>
        <w:t xml:space="preserve">В соответствии с учебным планом на внеурочную деятельность </w:t>
      </w:r>
      <w:r w:rsidR="00CD5291" w:rsidRPr="00F52872">
        <w:rPr>
          <w:szCs w:val="28"/>
        </w:rPr>
        <w:t xml:space="preserve">«Занимательная химия» </w:t>
      </w:r>
      <w:r w:rsidRPr="00F52872">
        <w:rPr>
          <w:szCs w:val="28"/>
        </w:rPr>
        <w:t>отводится 34 часа.</w:t>
      </w:r>
    </w:p>
    <w:p w:rsidR="000C13AD" w:rsidRPr="00F52872" w:rsidRDefault="000C13AD" w:rsidP="000C13AD">
      <w:pPr>
        <w:rPr>
          <w:szCs w:val="28"/>
        </w:rPr>
      </w:pPr>
      <w:r w:rsidRPr="000C4FAE">
        <w:rPr>
          <w:b/>
          <w:szCs w:val="28"/>
        </w:rPr>
        <w:t>Формы контроля:</w:t>
      </w:r>
      <w:r w:rsidRPr="000C4FAE">
        <w:rPr>
          <w:b/>
          <w:sz w:val="24"/>
          <w:szCs w:val="24"/>
        </w:rPr>
        <w:t xml:space="preserve"> </w:t>
      </w:r>
      <w:r w:rsidRPr="00F52872">
        <w:rPr>
          <w:szCs w:val="28"/>
        </w:rPr>
        <w:t>решение задач,</w:t>
      </w:r>
      <w:r w:rsidRPr="00F52872">
        <w:rPr>
          <w:b/>
          <w:szCs w:val="28"/>
        </w:rPr>
        <w:t xml:space="preserve"> </w:t>
      </w:r>
      <w:r w:rsidRPr="00F52872">
        <w:rPr>
          <w:szCs w:val="28"/>
        </w:rPr>
        <w:t>самостоятельная работа, взаимопроверка.</w:t>
      </w:r>
    </w:p>
    <w:p w:rsidR="000C13AD" w:rsidRDefault="000C13AD" w:rsidP="000C13AD"/>
    <w:p w:rsidR="00CD5291" w:rsidRDefault="00CD5291" w:rsidP="000C13AD"/>
    <w:p w:rsidR="00CD5291" w:rsidRDefault="00CD5291" w:rsidP="000C13AD"/>
    <w:p w:rsidR="00CD5291" w:rsidRDefault="00CD5291" w:rsidP="000C13AD"/>
    <w:p w:rsidR="0006124C" w:rsidRDefault="0006124C" w:rsidP="000C13AD"/>
    <w:p w:rsidR="0006124C" w:rsidRDefault="0006124C" w:rsidP="000C13AD"/>
    <w:p w:rsidR="0006124C" w:rsidRDefault="0006124C" w:rsidP="000C13AD"/>
    <w:p w:rsidR="0006124C" w:rsidRDefault="0006124C" w:rsidP="000C13AD"/>
    <w:p w:rsidR="0006124C" w:rsidRDefault="0006124C" w:rsidP="000C13AD"/>
    <w:p w:rsidR="00CD5291" w:rsidRDefault="00CD5291" w:rsidP="000C13AD"/>
    <w:p w:rsidR="00CD5291" w:rsidRDefault="00CD5291" w:rsidP="000C13AD"/>
    <w:p w:rsidR="000C13AD" w:rsidRPr="000D4D06" w:rsidRDefault="000C13AD" w:rsidP="000C13AD">
      <w:pPr>
        <w:pStyle w:val="a4"/>
        <w:numPr>
          <w:ilvl w:val="1"/>
          <w:numId w:val="1"/>
        </w:numPr>
        <w:jc w:val="center"/>
        <w:rPr>
          <w:b/>
          <w:sz w:val="24"/>
          <w:szCs w:val="24"/>
        </w:rPr>
      </w:pPr>
      <w:r w:rsidRPr="000D4D06">
        <w:rPr>
          <w:b/>
          <w:sz w:val="24"/>
          <w:szCs w:val="24"/>
        </w:rPr>
        <w:t>РЕЗУЛЬТАТЫ ОСВОЕНИЯ КУРСА ВНЕУРОЧНОЙ ДЕЯТЕЛЬНОСТИ</w:t>
      </w:r>
    </w:p>
    <w:p w:rsidR="002D49E2" w:rsidRDefault="002D49E2"/>
    <w:p w:rsidR="00CD5291" w:rsidRDefault="00CD5291"/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>Прохождение курса позволит учащимся достичь следующих результатов: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i/>
          <w:iCs/>
        </w:rPr>
        <w:t>Личностные</w:t>
      </w:r>
    </w:p>
    <w:p w:rsidR="00CD5291" w:rsidRPr="00EF649C" w:rsidRDefault="00CD5291" w:rsidP="00CD5291">
      <w:pPr>
        <w:tabs>
          <w:tab w:val="left" w:pos="567"/>
          <w:tab w:val="num" w:pos="1466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>- расширить  знания о химической составляющей естественнонаучной картины мира, важнейших химических понятиях, законах и теориях;</w:t>
      </w:r>
    </w:p>
    <w:p w:rsidR="00CD5291" w:rsidRPr="00EF649C" w:rsidRDefault="00CD5291" w:rsidP="00CD5291">
      <w:pPr>
        <w:tabs>
          <w:tab w:val="left" w:pos="567"/>
          <w:tab w:val="num" w:pos="1466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F649C">
        <w:rPr>
          <w:szCs w:val="28"/>
        </w:rPr>
        <w:t>- совершенствовать 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CD5291" w:rsidRPr="00EF649C" w:rsidRDefault="00CD5291" w:rsidP="00CD5291">
      <w:pPr>
        <w:tabs>
          <w:tab w:val="left" w:pos="567"/>
          <w:tab w:val="num" w:pos="1466"/>
        </w:tabs>
        <w:spacing w:after="100" w:afterAutospacing="1"/>
        <w:jc w:val="both"/>
        <w:rPr>
          <w:sz w:val="24"/>
          <w:szCs w:val="24"/>
        </w:rPr>
      </w:pPr>
      <w:r w:rsidRPr="00EF649C">
        <w:rPr>
          <w:szCs w:val="28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D5291" w:rsidRPr="00EF649C" w:rsidRDefault="00CD5291" w:rsidP="00CD5291">
      <w:pPr>
        <w:tabs>
          <w:tab w:val="left" w:pos="567"/>
          <w:tab w:val="num" w:pos="1466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EF649C">
        <w:rPr>
          <w:szCs w:val="28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 xml:space="preserve">- развить познавательные интересы; 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>- умения работать в группе, вести дискуссию, отстаивать свою точку зрения;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proofErr w:type="spellStart"/>
      <w:r w:rsidRPr="00EF649C">
        <w:rPr>
          <w:i/>
          <w:iCs/>
        </w:rPr>
        <w:t>Метапредметные</w:t>
      </w:r>
      <w:proofErr w:type="spellEnd"/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 xml:space="preserve">- </w:t>
      </w:r>
      <w:r w:rsidRPr="00EF649C">
        <w:rPr>
          <w:b/>
          <w:bCs/>
        </w:rPr>
        <w:t> </w:t>
      </w:r>
      <w:r w:rsidRPr="00EF649C">
        <w:rPr>
          <w:szCs w:val="28"/>
        </w:rPr>
        <w:t>показать связь химии с окружающей жизнью, с важнейшими сферами жизнедеятельности человека;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 xml:space="preserve"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 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i/>
          <w:iCs/>
        </w:rPr>
        <w:t>Предметные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lastRenderedPageBreak/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  <w:r w:rsidRPr="00EF649C">
        <w:rPr>
          <w:color w:val="FF0000"/>
          <w:szCs w:val="28"/>
        </w:rPr>
        <w:t xml:space="preserve"> </w:t>
      </w:r>
    </w:p>
    <w:p w:rsidR="00CD5291" w:rsidRPr="00EF649C" w:rsidRDefault="00CD5291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  <w:r w:rsidRPr="00EF649C">
        <w:rPr>
          <w:szCs w:val="28"/>
        </w:rPr>
        <w:t>-  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CD5291" w:rsidRDefault="00CD5291" w:rsidP="00CD5291">
      <w:pPr>
        <w:tabs>
          <w:tab w:val="left" w:pos="567"/>
        </w:tabs>
        <w:spacing w:before="100" w:beforeAutospacing="1"/>
        <w:jc w:val="both"/>
        <w:rPr>
          <w:szCs w:val="28"/>
        </w:rPr>
      </w:pPr>
      <w:r w:rsidRPr="00EF649C">
        <w:rPr>
          <w:szCs w:val="28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</w:t>
      </w:r>
      <w:r>
        <w:rPr>
          <w:szCs w:val="28"/>
        </w:rPr>
        <w:t>.</w:t>
      </w:r>
    </w:p>
    <w:p w:rsidR="002157BF" w:rsidRPr="00EF649C" w:rsidRDefault="002157BF" w:rsidP="00CD5291">
      <w:pPr>
        <w:tabs>
          <w:tab w:val="left" w:pos="567"/>
        </w:tabs>
        <w:spacing w:before="100" w:beforeAutospacing="1"/>
        <w:jc w:val="both"/>
        <w:rPr>
          <w:sz w:val="24"/>
          <w:szCs w:val="24"/>
        </w:rPr>
      </w:pPr>
    </w:p>
    <w:p w:rsidR="002157BF" w:rsidRPr="003B47AA" w:rsidRDefault="002157BF" w:rsidP="002157BF">
      <w:pPr>
        <w:jc w:val="center"/>
        <w:rPr>
          <w:rStyle w:val="a6"/>
          <w:rFonts w:eastAsiaTheme="minorEastAsia"/>
          <w:b w:val="0"/>
          <w:bCs w:val="0"/>
          <w:sz w:val="24"/>
          <w:szCs w:val="24"/>
        </w:rPr>
      </w:pPr>
      <w:r w:rsidRPr="003B47AA">
        <w:rPr>
          <w:b/>
          <w:sz w:val="24"/>
          <w:szCs w:val="24"/>
        </w:rPr>
        <w:t>2.СОДЕРЖАНИЕ УЧЕБНОГО КУРСА</w:t>
      </w:r>
    </w:p>
    <w:p w:rsidR="00ED05B0" w:rsidRPr="00EF649C" w:rsidRDefault="004F496D" w:rsidP="00ED05B0">
      <w:pPr>
        <w:tabs>
          <w:tab w:val="left" w:pos="567"/>
        </w:tabs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b/>
          <w:bCs/>
        </w:rPr>
        <w:t>Тема</w:t>
      </w:r>
      <w:r w:rsidR="00ED05B0" w:rsidRPr="00EF649C">
        <w:rPr>
          <w:b/>
          <w:bCs/>
        </w:rPr>
        <w:t xml:space="preserve"> 1. Техника безопасности работы в химической лаборатории.</w:t>
      </w:r>
      <w:r w:rsidR="00ED05B0" w:rsidRPr="00EF649C">
        <w:rPr>
          <w:szCs w:val="28"/>
        </w:rPr>
        <w:t>  (</w:t>
      </w:r>
      <w:r w:rsidR="00ED05B0" w:rsidRPr="00EF649C">
        <w:rPr>
          <w:b/>
          <w:bCs/>
        </w:rPr>
        <w:t>1 час)</w:t>
      </w:r>
    </w:p>
    <w:p w:rsidR="00ED05B0" w:rsidRPr="00EF649C" w:rsidRDefault="00ED05B0" w:rsidP="00ED05B0">
      <w:pPr>
        <w:tabs>
          <w:tab w:val="left" w:pos="567"/>
        </w:tabs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 Инструктаж по технике безопасности. Приемы обращения с лабораторным оборудованием.</w:t>
      </w:r>
    </w:p>
    <w:p w:rsidR="00ED05B0" w:rsidRPr="00EF649C" w:rsidRDefault="00ED05B0" w:rsidP="00ED05B0">
      <w:pPr>
        <w:tabs>
          <w:tab w:val="left" w:pos="567"/>
        </w:tabs>
        <w:spacing w:before="100" w:beforeAutospacing="1"/>
        <w:ind w:firstLine="567"/>
        <w:jc w:val="both"/>
        <w:rPr>
          <w:sz w:val="24"/>
          <w:szCs w:val="24"/>
        </w:rPr>
      </w:pPr>
      <w:r w:rsidRPr="00EF649C">
        <w:rPr>
          <w:szCs w:val="28"/>
        </w:rPr>
        <w:t>Классификация реактивов по действию на  организм, хранение реактивов, обозначение на этикетках. Оформление выполнения химического эксперимента и его результатов.</w:t>
      </w:r>
    </w:p>
    <w:p w:rsidR="00ED05B0" w:rsidRPr="00EF649C" w:rsidRDefault="006B790B" w:rsidP="00ED05B0">
      <w:pPr>
        <w:tabs>
          <w:tab w:val="left" w:pos="567"/>
        </w:tabs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b/>
          <w:bCs/>
        </w:rPr>
        <w:t xml:space="preserve">Тема </w:t>
      </w:r>
      <w:r w:rsidR="00ED05B0" w:rsidRPr="00EF649C">
        <w:rPr>
          <w:b/>
          <w:bCs/>
        </w:rPr>
        <w:t>2.   Качественный анализ органических соединений.  (7 часов)</w:t>
      </w:r>
    </w:p>
    <w:p w:rsidR="00ED05B0" w:rsidRDefault="00165306" w:rsidP="00165306">
      <w:pPr>
        <w:tabs>
          <w:tab w:val="left" w:pos="567"/>
        </w:tabs>
        <w:spacing w:before="100" w:beforeAutospacing="1"/>
        <w:jc w:val="both"/>
        <w:rPr>
          <w:szCs w:val="28"/>
        </w:rPr>
      </w:pPr>
      <w:r>
        <w:rPr>
          <w:szCs w:val="28"/>
        </w:rPr>
        <w:t xml:space="preserve">      </w:t>
      </w:r>
      <w:r w:rsidR="00ED05B0" w:rsidRPr="00EF649C">
        <w:rPr>
          <w:szCs w:val="28"/>
        </w:rPr>
        <w:t>Качественный анализ: идентификация и обнаружение. Особенности качественного анализа органических и неорганических  соединений.  Общая схема процесса идентификации веществ.</w:t>
      </w:r>
    </w:p>
    <w:tbl>
      <w:tblPr>
        <w:tblW w:w="10920" w:type="dxa"/>
        <w:tblCellSpacing w:w="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2F7BF4" w:rsidRPr="00EF649C" w:rsidTr="009529F3">
        <w:trPr>
          <w:trHeight w:val="383"/>
          <w:tblCellSpacing w:w="0" w:type="dxa"/>
        </w:trPr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F4" w:rsidRPr="00EF649C" w:rsidRDefault="002F7BF4" w:rsidP="009529F3">
            <w:pPr>
              <w:tabs>
                <w:tab w:val="left" w:pos="567"/>
              </w:tabs>
              <w:spacing w:before="100" w:beforeAutospacing="1"/>
              <w:rPr>
                <w:sz w:val="24"/>
                <w:szCs w:val="24"/>
              </w:rPr>
            </w:pPr>
          </w:p>
        </w:tc>
      </w:tr>
      <w:tr w:rsidR="002F7BF4" w:rsidRPr="00EF649C" w:rsidTr="009529F3">
        <w:trPr>
          <w:trHeight w:val="30"/>
          <w:tblCellSpacing w:w="0" w:type="dxa"/>
        </w:trPr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F4" w:rsidRPr="003617AC" w:rsidRDefault="002F7BF4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3617AC">
              <w:rPr>
                <w:szCs w:val="28"/>
              </w:rPr>
              <w:t xml:space="preserve">Определение растворимости в воде, разбавленных растворах </w:t>
            </w:r>
            <w:proofErr w:type="spellStart"/>
            <w:r w:rsidRPr="003617AC">
              <w:rPr>
                <w:szCs w:val="28"/>
              </w:rPr>
              <w:t>хлороводорода</w:t>
            </w:r>
            <w:proofErr w:type="spellEnd"/>
            <w:r w:rsidRPr="003617AC">
              <w:rPr>
                <w:szCs w:val="28"/>
              </w:rPr>
              <w:t xml:space="preserve">, гидроксида натрия, в органических растворителях. </w:t>
            </w:r>
          </w:p>
        </w:tc>
      </w:tr>
      <w:tr w:rsidR="002F7BF4" w:rsidRPr="00EF649C" w:rsidTr="009529F3">
        <w:trPr>
          <w:trHeight w:val="30"/>
          <w:tblCellSpacing w:w="0" w:type="dxa"/>
        </w:trPr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F4" w:rsidRPr="003617AC" w:rsidRDefault="002F7BF4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3617AC">
              <w:rPr>
                <w:szCs w:val="28"/>
              </w:rPr>
              <w:t>Качественный элементный анализ соединений. Обнаружение углерода, водорода, серы, галогенов, азота в соединениях.</w:t>
            </w:r>
          </w:p>
        </w:tc>
      </w:tr>
      <w:tr w:rsidR="002F7BF4" w:rsidRPr="00EF649C" w:rsidTr="009529F3">
        <w:trPr>
          <w:trHeight w:val="30"/>
          <w:tblCellSpacing w:w="0" w:type="dxa"/>
        </w:trPr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F4" w:rsidRPr="003617AC" w:rsidRDefault="002F7BF4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3617AC">
              <w:rPr>
                <w:szCs w:val="28"/>
              </w:rPr>
              <w:t>Реакции восстанавливающих сахаров</w:t>
            </w:r>
          </w:p>
        </w:tc>
      </w:tr>
      <w:tr w:rsidR="002F7BF4" w:rsidRPr="00EF649C" w:rsidTr="009529F3">
        <w:trPr>
          <w:trHeight w:val="30"/>
          <w:tblCellSpacing w:w="0" w:type="dxa"/>
        </w:trPr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F4" w:rsidRPr="003617AC" w:rsidRDefault="002F7BF4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3617AC">
              <w:rPr>
                <w:szCs w:val="28"/>
              </w:rPr>
              <w:t>Получение производных предполагаемого органического соединения и проведение дополнительных реакций. Изучение взаимодействия органических соединений различных классов с соединениями серебра. Изучение взаимодействия органических соединений различных классов с соединениями железа (</w:t>
            </w:r>
            <w:r w:rsidRPr="003617AC">
              <w:rPr>
                <w:szCs w:val="28"/>
                <w:lang w:val="en-US"/>
              </w:rPr>
              <w:t>III</w:t>
            </w:r>
            <w:r w:rsidRPr="003617AC">
              <w:rPr>
                <w:szCs w:val="28"/>
              </w:rPr>
              <w:t>). Распознавание неизвестного органического вещества.</w:t>
            </w:r>
          </w:p>
        </w:tc>
      </w:tr>
      <w:tr w:rsidR="002F7BF4" w:rsidRPr="00EF649C" w:rsidTr="009529F3">
        <w:trPr>
          <w:trHeight w:val="30"/>
          <w:tblCellSpacing w:w="0" w:type="dxa"/>
        </w:trPr>
        <w:tc>
          <w:tcPr>
            <w:tcW w:w="510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BF4" w:rsidRPr="00EF649C" w:rsidRDefault="002F7BF4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 w:val="24"/>
                <w:szCs w:val="24"/>
              </w:rPr>
            </w:pPr>
          </w:p>
        </w:tc>
      </w:tr>
    </w:tbl>
    <w:p w:rsidR="002F7BF4" w:rsidRPr="00EF649C" w:rsidRDefault="002F7BF4" w:rsidP="00ED05B0">
      <w:pPr>
        <w:tabs>
          <w:tab w:val="left" w:pos="567"/>
        </w:tabs>
        <w:spacing w:before="100" w:beforeAutospacing="1"/>
        <w:ind w:firstLine="567"/>
        <w:jc w:val="both"/>
        <w:rPr>
          <w:sz w:val="24"/>
          <w:szCs w:val="24"/>
        </w:rPr>
      </w:pPr>
    </w:p>
    <w:p w:rsidR="00ED05B0" w:rsidRPr="00EF649C" w:rsidRDefault="00770063" w:rsidP="00E366B1">
      <w:pPr>
        <w:tabs>
          <w:tab w:val="left" w:pos="567"/>
        </w:tabs>
        <w:spacing w:before="100" w:beforeAutospacing="1"/>
        <w:ind w:firstLine="567"/>
        <w:jc w:val="both"/>
        <w:rPr>
          <w:sz w:val="24"/>
          <w:szCs w:val="24"/>
        </w:rPr>
      </w:pPr>
      <w:r>
        <w:rPr>
          <w:b/>
          <w:bCs/>
        </w:rPr>
        <w:t>Тема</w:t>
      </w:r>
      <w:r w:rsidR="00ED05B0" w:rsidRPr="00EF649C">
        <w:rPr>
          <w:b/>
          <w:bCs/>
        </w:rPr>
        <w:t xml:space="preserve"> 3. Химия жизни. Синтез и исследование свойств соединений. (16 часов).</w:t>
      </w:r>
    </w:p>
    <w:tbl>
      <w:tblPr>
        <w:tblW w:w="10920" w:type="dxa"/>
        <w:tblCellSpacing w:w="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0"/>
      </w:tblGrid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lastRenderedPageBreak/>
              <w:t>Химия и питание.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>Витамины  в продуктах питания.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 xml:space="preserve">Природные стимуляторы. 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>Органические кислоты. Свойства, строение, получение. Получение и  изучение свойств уксусной кислоты. Кислоты консерванты. Органические кислоты в пище.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>Углеводы. Состав, строение, свойства. Глюкоза, сахароза.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 xml:space="preserve">Углеводы в пище. Молочный сахар 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 xml:space="preserve"> Строение, свойства, получение. Крахмал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>Одноатомные спирты. Характеристика класса.  Физические свойства. Качественные реакции.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>Белки. Характеристика класса. Качественные реакции.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>Неорганические соединения на кухне. Соль, сода.</w:t>
            </w:r>
          </w:p>
        </w:tc>
      </w:tr>
      <w:tr w:rsidR="00E366B1" w:rsidRPr="00EF649C" w:rsidTr="00E366B1">
        <w:trPr>
          <w:trHeight w:val="30"/>
          <w:tblCellSpacing w:w="0" w:type="dxa"/>
        </w:trPr>
        <w:tc>
          <w:tcPr>
            <w:tcW w:w="109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66B1" w:rsidRPr="00E366B1" w:rsidRDefault="00E366B1" w:rsidP="009529F3">
            <w:pPr>
              <w:tabs>
                <w:tab w:val="left" w:pos="567"/>
              </w:tabs>
              <w:spacing w:before="100" w:beforeAutospacing="1" w:line="30" w:lineRule="atLeast"/>
              <w:rPr>
                <w:szCs w:val="28"/>
              </w:rPr>
            </w:pPr>
            <w:r w:rsidRPr="00E366B1">
              <w:rPr>
                <w:szCs w:val="28"/>
              </w:rPr>
              <w:t>Вода. Физические и химические свойства.  Жесткость и причины ее возникновения. Способы устранения. Контроль качества воды. Оценка загрязненности воды. Коллоидные растворы  и пища.</w:t>
            </w:r>
          </w:p>
        </w:tc>
      </w:tr>
    </w:tbl>
    <w:p w:rsidR="00ED05B0" w:rsidRPr="00EF649C" w:rsidRDefault="00E366B1" w:rsidP="00ED05B0">
      <w:pPr>
        <w:tabs>
          <w:tab w:val="left" w:pos="567"/>
        </w:tabs>
        <w:spacing w:before="100" w:beforeAutospacing="1"/>
        <w:ind w:firstLine="567"/>
        <w:jc w:val="both"/>
        <w:rPr>
          <w:sz w:val="24"/>
          <w:szCs w:val="24"/>
        </w:rPr>
      </w:pPr>
      <w:r>
        <w:rPr>
          <w:b/>
          <w:bCs/>
        </w:rPr>
        <w:t>Тема</w:t>
      </w:r>
      <w:r w:rsidR="00ED05B0" w:rsidRPr="00EF649C">
        <w:rPr>
          <w:b/>
          <w:bCs/>
        </w:rPr>
        <w:t xml:space="preserve"> 4. Химия в быту. Синтез и исследование свойств соединений.  (10 часов)</w:t>
      </w:r>
    </w:p>
    <w:p w:rsidR="00ED05B0" w:rsidRPr="008B3A29" w:rsidRDefault="00ED05B0" w:rsidP="008B3A29">
      <w:pPr>
        <w:pStyle w:val="a7"/>
        <w:rPr>
          <w:szCs w:val="28"/>
        </w:rPr>
      </w:pPr>
      <w:r w:rsidRPr="008B3A29">
        <w:rPr>
          <w:szCs w:val="28"/>
        </w:rPr>
        <w:t xml:space="preserve">Моющие средства и чистящие средства. Знакомство с разнообразием, свойствами, классификацией моющих  и чистящих средств. </w:t>
      </w:r>
    </w:p>
    <w:p w:rsidR="008B3A29" w:rsidRPr="008B3A29" w:rsidRDefault="00ED05B0" w:rsidP="008B3A29">
      <w:pPr>
        <w:pStyle w:val="a7"/>
        <w:rPr>
          <w:szCs w:val="28"/>
        </w:rPr>
      </w:pPr>
      <w:r w:rsidRPr="008B3A29">
        <w:rPr>
          <w:szCs w:val="28"/>
        </w:rPr>
        <w:t>Правила безопасности со средствами бытовой химии.</w:t>
      </w:r>
    </w:p>
    <w:p w:rsidR="00ED05B0" w:rsidRPr="008B3A29" w:rsidRDefault="00ED05B0" w:rsidP="008B3A29">
      <w:pPr>
        <w:pStyle w:val="a7"/>
        <w:rPr>
          <w:szCs w:val="28"/>
        </w:rPr>
      </w:pPr>
    </w:p>
    <w:p w:rsidR="00ED05B0" w:rsidRPr="008B3A29" w:rsidRDefault="00ED05B0" w:rsidP="008B3A29">
      <w:pPr>
        <w:pStyle w:val="a7"/>
        <w:rPr>
          <w:szCs w:val="28"/>
        </w:rPr>
      </w:pPr>
      <w:r w:rsidRPr="008B3A29">
        <w:rPr>
          <w:szCs w:val="28"/>
        </w:rPr>
        <w:t>Знакомство с образцами химических средств санитарии и гигиены. Изучение инструкций по применению  токсичных  веществ бытовой химии в быту.</w:t>
      </w:r>
    </w:p>
    <w:p w:rsidR="00ED05B0" w:rsidRPr="008B3A29" w:rsidRDefault="00ED05B0" w:rsidP="008B3A29">
      <w:pPr>
        <w:pStyle w:val="a7"/>
        <w:rPr>
          <w:szCs w:val="28"/>
        </w:rPr>
      </w:pPr>
      <w:r w:rsidRPr="008B3A29">
        <w:rPr>
          <w:szCs w:val="28"/>
        </w:rPr>
        <w:t>Мыла. Состав, строение, получение.</w:t>
      </w:r>
    </w:p>
    <w:p w:rsidR="00ED05B0" w:rsidRPr="008B3A29" w:rsidRDefault="00ED05B0" w:rsidP="008B3A29">
      <w:pPr>
        <w:pStyle w:val="a7"/>
        <w:rPr>
          <w:szCs w:val="28"/>
        </w:rPr>
      </w:pPr>
      <w:r w:rsidRPr="008B3A29">
        <w:rPr>
          <w:szCs w:val="28"/>
        </w:rPr>
        <w:t>Омыление жиров;  получение мыла. Сравнение свойств мыла со свойствами стиральных порошков.</w:t>
      </w:r>
    </w:p>
    <w:p w:rsidR="00910F43" w:rsidRDefault="00ED05B0" w:rsidP="00910F43">
      <w:pPr>
        <w:pStyle w:val="a7"/>
        <w:rPr>
          <w:sz w:val="24"/>
          <w:szCs w:val="24"/>
        </w:rPr>
      </w:pPr>
      <w:r w:rsidRPr="008B3A29">
        <w:rPr>
          <w:szCs w:val="28"/>
        </w:rPr>
        <w:t>Душистые вещества в парфюмерии, косметики, моющих средствах. Эфирные масла. Состав.</w:t>
      </w:r>
      <w:r w:rsidR="00910F43" w:rsidRPr="00910F43">
        <w:rPr>
          <w:sz w:val="24"/>
          <w:szCs w:val="24"/>
        </w:rPr>
        <w:t xml:space="preserve"> </w:t>
      </w:r>
    </w:p>
    <w:p w:rsidR="00ED05B0" w:rsidRPr="00910F43" w:rsidRDefault="00910F43" w:rsidP="00910F43">
      <w:pPr>
        <w:pStyle w:val="a7"/>
        <w:rPr>
          <w:szCs w:val="28"/>
        </w:rPr>
      </w:pPr>
      <w:r w:rsidRPr="00910F43">
        <w:rPr>
          <w:szCs w:val="28"/>
        </w:rPr>
        <w:t xml:space="preserve">Итоговая работа Защита </w:t>
      </w:r>
      <w:proofErr w:type="gramStart"/>
      <w:r w:rsidRPr="00910F43">
        <w:rPr>
          <w:szCs w:val="28"/>
        </w:rPr>
        <w:t>проектов</w:t>
      </w:r>
      <w:r w:rsidR="00ED05B0" w:rsidRPr="00910F43">
        <w:rPr>
          <w:b/>
          <w:bCs/>
          <w:i/>
          <w:iCs/>
          <w:szCs w:val="28"/>
        </w:rPr>
        <w:t> </w:t>
      </w:r>
      <w:r>
        <w:rPr>
          <w:b/>
          <w:bCs/>
          <w:iCs/>
          <w:szCs w:val="28"/>
        </w:rPr>
        <w:t>.</w:t>
      </w:r>
      <w:proofErr w:type="gramEnd"/>
    </w:p>
    <w:p w:rsidR="006113A4" w:rsidRDefault="006113A4" w:rsidP="00ED05B0">
      <w:pPr>
        <w:tabs>
          <w:tab w:val="left" w:pos="567"/>
        </w:tabs>
        <w:spacing w:before="100" w:beforeAutospacing="1" w:after="100" w:afterAutospacing="1"/>
        <w:jc w:val="center"/>
        <w:rPr>
          <w:b/>
          <w:bCs/>
          <w:i/>
          <w:iCs/>
          <w:sz w:val="24"/>
          <w:szCs w:val="24"/>
        </w:rPr>
      </w:pPr>
    </w:p>
    <w:p w:rsidR="00ED05B0" w:rsidRPr="00EF649C" w:rsidRDefault="00ED05B0" w:rsidP="00ED05B0">
      <w:pPr>
        <w:tabs>
          <w:tab w:val="left" w:pos="567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EF649C">
        <w:rPr>
          <w:b/>
          <w:bCs/>
          <w:i/>
          <w:iCs/>
          <w:sz w:val="24"/>
          <w:szCs w:val="24"/>
        </w:rPr>
        <w:t> </w:t>
      </w:r>
    </w:p>
    <w:p w:rsidR="00734297" w:rsidRPr="0038260A" w:rsidRDefault="00734297" w:rsidP="00734297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6113A4" w:rsidRDefault="006113A4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</w:p>
    <w:p w:rsidR="00734297" w:rsidRPr="004965BC" w:rsidRDefault="00734297" w:rsidP="0073429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rFonts w:eastAsiaTheme="minorEastAsia"/>
        </w:rPr>
      </w:pPr>
      <w:r w:rsidRPr="004965BC">
        <w:rPr>
          <w:rStyle w:val="a6"/>
          <w:rFonts w:eastAsiaTheme="minorEastAsia"/>
        </w:rPr>
        <w:lastRenderedPageBreak/>
        <w:t>3.ТЕМАТИЧЕСКОЕ ПЛАНИРОВАНИЕ</w:t>
      </w:r>
    </w:p>
    <w:p w:rsidR="00734297" w:rsidRDefault="00734297" w:rsidP="00734297"/>
    <w:p w:rsidR="00734297" w:rsidRDefault="00734297" w:rsidP="00734297"/>
    <w:p w:rsidR="00734297" w:rsidRDefault="00734297" w:rsidP="00734297"/>
    <w:p w:rsidR="00734297" w:rsidRPr="00224AE4" w:rsidRDefault="00734297" w:rsidP="0073429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3"/>
        <w:gridCol w:w="6828"/>
        <w:gridCol w:w="822"/>
      </w:tblGrid>
      <w:tr w:rsidR="00734297" w:rsidRPr="00224AE4" w:rsidTr="009529F3">
        <w:trPr>
          <w:trHeight w:val="765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34297" w:rsidRPr="00D87249" w:rsidRDefault="00734297" w:rsidP="009529F3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№ п/п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297" w:rsidRPr="006113A4" w:rsidRDefault="00734297" w:rsidP="006113A4">
            <w:pPr>
              <w:pStyle w:val="a7"/>
              <w:jc w:val="center"/>
              <w:rPr>
                <w:b/>
                <w:szCs w:val="28"/>
              </w:rPr>
            </w:pPr>
            <w:r w:rsidRPr="006113A4">
              <w:rPr>
                <w:b/>
                <w:szCs w:val="28"/>
              </w:rPr>
              <w:t>Тема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297" w:rsidRPr="00DE66C5" w:rsidRDefault="00734297" w:rsidP="009529F3">
            <w:pPr>
              <w:pStyle w:val="a7"/>
              <w:rPr>
                <w:b/>
                <w:sz w:val="24"/>
                <w:szCs w:val="24"/>
              </w:rPr>
            </w:pPr>
            <w:r w:rsidRPr="00DE66C5">
              <w:rPr>
                <w:b/>
                <w:sz w:val="24"/>
                <w:szCs w:val="24"/>
              </w:rPr>
              <w:t>Всего часов</w:t>
            </w:r>
          </w:p>
        </w:tc>
      </w:tr>
      <w:tr w:rsidR="00734297" w:rsidRPr="00224AE4" w:rsidTr="009529F3">
        <w:trPr>
          <w:trHeight w:val="311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297" w:rsidRPr="00D87249" w:rsidRDefault="00734297" w:rsidP="009529F3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1.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6D8F" w:rsidRPr="006113A4" w:rsidRDefault="00D76D8F" w:rsidP="00D76D8F">
            <w:pPr>
              <w:tabs>
                <w:tab w:val="left" w:pos="567"/>
              </w:tabs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6113A4">
              <w:rPr>
                <w:bCs/>
              </w:rPr>
              <w:t>Тема 1. Техника безопасности работы в химической лаборатории.</w:t>
            </w:r>
            <w:r w:rsidRPr="006113A4">
              <w:rPr>
                <w:szCs w:val="28"/>
              </w:rPr>
              <w:t xml:space="preserve">  </w:t>
            </w:r>
          </w:p>
          <w:p w:rsidR="00734297" w:rsidRPr="006113A4" w:rsidRDefault="00734297" w:rsidP="009529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297" w:rsidRPr="006113A4" w:rsidRDefault="00D76D8F" w:rsidP="009529F3">
            <w:pPr>
              <w:pStyle w:val="a7"/>
              <w:rPr>
                <w:szCs w:val="28"/>
              </w:rPr>
            </w:pPr>
            <w:r w:rsidRPr="006113A4">
              <w:rPr>
                <w:szCs w:val="28"/>
              </w:rPr>
              <w:t>1</w:t>
            </w:r>
          </w:p>
        </w:tc>
      </w:tr>
      <w:tr w:rsidR="00734297" w:rsidRPr="00224AE4" w:rsidTr="009529F3">
        <w:trPr>
          <w:trHeight w:val="311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297" w:rsidRPr="00D87249" w:rsidRDefault="00734297" w:rsidP="009529F3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2.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61C1F" w:rsidRPr="006113A4" w:rsidRDefault="00E61C1F" w:rsidP="00E61C1F">
            <w:pPr>
              <w:tabs>
                <w:tab w:val="left" w:pos="567"/>
              </w:tabs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6113A4">
              <w:rPr>
                <w:bCs/>
              </w:rPr>
              <w:t xml:space="preserve">Тема 2.   Качественный анализ органических соединений.  </w:t>
            </w:r>
          </w:p>
          <w:p w:rsidR="00734297" w:rsidRPr="006113A4" w:rsidRDefault="00734297" w:rsidP="0073429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297" w:rsidRPr="006113A4" w:rsidRDefault="00E61C1F" w:rsidP="009529F3">
            <w:pPr>
              <w:pStyle w:val="a7"/>
              <w:rPr>
                <w:szCs w:val="28"/>
              </w:rPr>
            </w:pPr>
            <w:r w:rsidRPr="006113A4">
              <w:rPr>
                <w:szCs w:val="28"/>
              </w:rPr>
              <w:t>7</w:t>
            </w:r>
          </w:p>
        </w:tc>
      </w:tr>
      <w:tr w:rsidR="00734297" w:rsidRPr="00224AE4" w:rsidTr="009529F3">
        <w:trPr>
          <w:trHeight w:val="295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297" w:rsidRPr="00D87249" w:rsidRDefault="00734297" w:rsidP="009529F3">
            <w:pPr>
              <w:pStyle w:val="a7"/>
              <w:rPr>
                <w:sz w:val="24"/>
                <w:szCs w:val="24"/>
              </w:rPr>
            </w:pPr>
            <w:r w:rsidRPr="00D87249">
              <w:rPr>
                <w:sz w:val="24"/>
                <w:szCs w:val="24"/>
              </w:rPr>
              <w:t>3.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95C82" w:rsidRPr="006113A4" w:rsidRDefault="00395C82" w:rsidP="00395C82">
            <w:pPr>
              <w:tabs>
                <w:tab w:val="left" w:pos="567"/>
              </w:tabs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6113A4">
              <w:rPr>
                <w:bCs/>
              </w:rPr>
              <w:t xml:space="preserve">Тема 3. Химия жизни. Синтез и исследование свойств соединений. </w:t>
            </w:r>
          </w:p>
          <w:p w:rsidR="00734297" w:rsidRPr="006113A4" w:rsidRDefault="00734297" w:rsidP="0073429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297" w:rsidRPr="006113A4" w:rsidRDefault="00395C82" w:rsidP="009529F3">
            <w:pPr>
              <w:pStyle w:val="a7"/>
              <w:rPr>
                <w:szCs w:val="28"/>
              </w:rPr>
            </w:pPr>
            <w:r w:rsidRPr="006113A4">
              <w:rPr>
                <w:szCs w:val="28"/>
              </w:rPr>
              <w:t>16</w:t>
            </w:r>
          </w:p>
        </w:tc>
      </w:tr>
      <w:tr w:rsidR="00734297" w:rsidRPr="00224AE4" w:rsidTr="009529F3">
        <w:trPr>
          <w:trHeight w:val="295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297" w:rsidRPr="00D87249" w:rsidRDefault="00734297" w:rsidP="009529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62338" w:rsidRPr="006113A4" w:rsidRDefault="00362338" w:rsidP="00362338">
            <w:pPr>
              <w:tabs>
                <w:tab w:val="left" w:pos="567"/>
              </w:tabs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6113A4">
              <w:rPr>
                <w:bCs/>
              </w:rPr>
              <w:t xml:space="preserve">Тема 4. Химия в быту. Синтез и исследование свойств соединений.  </w:t>
            </w:r>
          </w:p>
          <w:p w:rsidR="00734297" w:rsidRPr="006113A4" w:rsidRDefault="00734297" w:rsidP="0073429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297" w:rsidRPr="006113A4" w:rsidRDefault="00362338" w:rsidP="009529F3">
            <w:pPr>
              <w:pStyle w:val="a7"/>
              <w:rPr>
                <w:szCs w:val="28"/>
              </w:rPr>
            </w:pPr>
            <w:r w:rsidRPr="006113A4">
              <w:rPr>
                <w:szCs w:val="28"/>
              </w:rPr>
              <w:t>10</w:t>
            </w:r>
          </w:p>
        </w:tc>
      </w:tr>
      <w:tr w:rsidR="00734297" w:rsidRPr="00224AE4" w:rsidTr="009529F3">
        <w:trPr>
          <w:trHeight w:val="295"/>
          <w:jc w:val="center"/>
        </w:trPr>
        <w:tc>
          <w:tcPr>
            <w:tcW w:w="1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34297" w:rsidRPr="00D87249" w:rsidRDefault="00734297" w:rsidP="009529F3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297" w:rsidRPr="006113A4" w:rsidRDefault="00734297" w:rsidP="009529F3">
            <w:pPr>
              <w:pStyle w:val="a7"/>
              <w:rPr>
                <w:sz w:val="24"/>
                <w:szCs w:val="24"/>
              </w:rPr>
            </w:pPr>
            <w:r w:rsidRPr="006113A4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34297" w:rsidRPr="006113A4" w:rsidRDefault="00734297" w:rsidP="009529F3">
            <w:pPr>
              <w:pStyle w:val="a7"/>
              <w:rPr>
                <w:sz w:val="24"/>
                <w:szCs w:val="24"/>
              </w:rPr>
            </w:pPr>
            <w:r w:rsidRPr="006113A4">
              <w:rPr>
                <w:sz w:val="24"/>
                <w:szCs w:val="24"/>
              </w:rPr>
              <w:t>34</w:t>
            </w:r>
          </w:p>
        </w:tc>
      </w:tr>
    </w:tbl>
    <w:p w:rsidR="00ED05B0" w:rsidRPr="00EF649C" w:rsidRDefault="00ED05B0" w:rsidP="00ED05B0">
      <w:pPr>
        <w:tabs>
          <w:tab w:val="left" w:pos="567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EF649C">
        <w:rPr>
          <w:b/>
          <w:bCs/>
          <w:i/>
          <w:iCs/>
          <w:sz w:val="24"/>
          <w:szCs w:val="24"/>
        </w:rPr>
        <w:t> </w:t>
      </w:r>
    </w:p>
    <w:p w:rsidR="00ED05B0" w:rsidRPr="00EF649C" w:rsidRDefault="00ED05B0" w:rsidP="00ED05B0">
      <w:pPr>
        <w:tabs>
          <w:tab w:val="left" w:pos="567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EF649C">
        <w:rPr>
          <w:b/>
          <w:bCs/>
          <w:i/>
          <w:iCs/>
          <w:sz w:val="24"/>
          <w:szCs w:val="24"/>
        </w:rPr>
        <w:t> </w:t>
      </w:r>
    </w:p>
    <w:p w:rsidR="00ED05B0" w:rsidRPr="00EF649C" w:rsidRDefault="00ED05B0" w:rsidP="00ED05B0">
      <w:pPr>
        <w:tabs>
          <w:tab w:val="left" w:pos="567"/>
        </w:tabs>
        <w:spacing w:before="100" w:beforeAutospacing="1" w:after="100" w:afterAutospacing="1"/>
        <w:jc w:val="center"/>
        <w:rPr>
          <w:sz w:val="24"/>
          <w:szCs w:val="24"/>
        </w:rPr>
      </w:pPr>
      <w:r w:rsidRPr="00EF649C">
        <w:rPr>
          <w:b/>
          <w:bCs/>
          <w:i/>
          <w:iCs/>
          <w:sz w:val="24"/>
          <w:szCs w:val="24"/>
        </w:rPr>
        <w:t> </w:t>
      </w:r>
    </w:p>
    <w:p w:rsidR="00F52872" w:rsidRPr="00B3098B" w:rsidRDefault="00F52872" w:rsidP="00F52872">
      <w:pPr>
        <w:pStyle w:val="a5"/>
        <w:spacing w:after="0" w:afterAutospacing="0"/>
        <w:rPr>
          <w:b/>
          <w:bCs/>
          <w:sz w:val="28"/>
          <w:szCs w:val="28"/>
        </w:rPr>
      </w:pPr>
      <w:r w:rsidRPr="00B3098B">
        <w:rPr>
          <w:b/>
          <w:bCs/>
          <w:sz w:val="28"/>
          <w:szCs w:val="28"/>
        </w:rPr>
        <w:t>Планируемые результаты изучения учебного курса</w:t>
      </w:r>
    </w:p>
    <w:p w:rsidR="00F52872" w:rsidRPr="00B3098B" w:rsidRDefault="00F52872" w:rsidP="00F52872">
      <w:pPr>
        <w:pStyle w:val="a5"/>
        <w:spacing w:after="0" w:afterAutospacing="0"/>
        <w:rPr>
          <w:b/>
          <w:bCs/>
          <w:sz w:val="28"/>
          <w:szCs w:val="28"/>
        </w:rPr>
      </w:pPr>
    </w:p>
    <w:p w:rsidR="00F52872" w:rsidRPr="00D939D7" w:rsidRDefault="00F52872" w:rsidP="00F52872">
      <w:pPr>
        <w:pStyle w:val="a5"/>
      </w:pPr>
      <w:r w:rsidRPr="00201055">
        <w:rPr>
          <w:bCs/>
        </w:rPr>
        <w:t xml:space="preserve">В результате освоения программы внеурочной деятельности </w:t>
      </w:r>
      <w:r>
        <w:rPr>
          <w:bCs/>
        </w:rPr>
        <w:t>дети научатся:</w:t>
      </w:r>
    </w:p>
    <w:p w:rsidR="00F52872" w:rsidRDefault="00F52872" w:rsidP="00F52872">
      <w:pPr>
        <w:pStyle w:val="a5"/>
        <w:numPr>
          <w:ilvl w:val="0"/>
          <w:numId w:val="3"/>
        </w:numPr>
      </w:pPr>
      <w: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F52872" w:rsidRDefault="00F52872" w:rsidP="00F52872">
      <w:pPr>
        <w:pStyle w:val="a5"/>
        <w:numPr>
          <w:ilvl w:val="0"/>
          <w:numId w:val="3"/>
        </w:numPr>
      </w:pPr>
      <w:r>
        <w:t>выдвигать гипотезы при решении учебных задач и понимания необходимости их проверки;</w:t>
      </w:r>
    </w:p>
    <w:p w:rsidR="00F52872" w:rsidRDefault="00F52872" w:rsidP="00F52872">
      <w:pPr>
        <w:pStyle w:val="a5"/>
        <w:numPr>
          <w:ilvl w:val="0"/>
          <w:numId w:val="3"/>
        </w:numPr>
      </w:pPr>
      <w:r>
        <w:t>планировать и осуществлять деятельность, направленную на решение задач исследовательского характера;</w:t>
      </w:r>
    </w:p>
    <w:p w:rsidR="00F52872" w:rsidRDefault="00F52872" w:rsidP="00F52872">
      <w:pPr>
        <w:pStyle w:val="a5"/>
        <w:numPr>
          <w:ilvl w:val="0"/>
          <w:numId w:val="3"/>
        </w:numPr>
      </w:pPr>
      <w:r>
        <w:lastRenderedPageBreak/>
        <w:t>осознанно выбирать наиболее эффективные способы решения учебных и познавательных задач;</w:t>
      </w:r>
    </w:p>
    <w:p w:rsidR="00F52872" w:rsidRDefault="00F52872" w:rsidP="00F52872">
      <w:pPr>
        <w:pStyle w:val="a5"/>
        <w:numPr>
          <w:ilvl w:val="0"/>
          <w:numId w:val="3"/>
        </w:numPr>
      </w:pPr>
      <w: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F52872" w:rsidRPr="00B3098B" w:rsidRDefault="00F52872" w:rsidP="00F52872">
      <w:pPr>
        <w:pStyle w:val="a4"/>
        <w:rPr>
          <w:b/>
          <w:bCs/>
          <w:sz w:val="28"/>
          <w:szCs w:val="28"/>
        </w:rPr>
      </w:pPr>
      <w:r w:rsidRPr="00B3098B">
        <w:rPr>
          <w:b/>
          <w:bCs/>
          <w:sz w:val="28"/>
          <w:szCs w:val="28"/>
        </w:rPr>
        <w:t>Ученик получит возможность научиться:</w:t>
      </w:r>
    </w:p>
    <w:p w:rsidR="00F52872" w:rsidRDefault="00F52872" w:rsidP="00F52872">
      <w:pPr>
        <w:pStyle w:val="a5"/>
        <w:numPr>
          <w:ilvl w:val="0"/>
          <w:numId w:val="4"/>
        </w:numPr>
      </w:pPr>
      <w: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F52872" w:rsidRDefault="00F52872" w:rsidP="00F52872">
      <w:pPr>
        <w:pStyle w:val="a5"/>
        <w:numPr>
          <w:ilvl w:val="0"/>
          <w:numId w:val="4"/>
        </w:numPr>
      </w:pPr>
      <w:r>
        <w:t>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интересов, слушать партнёра, формулировать, аргументировать и отстаивать своё мнение;</w:t>
      </w:r>
    </w:p>
    <w:p w:rsidR="00F52872" w:rsidRDefault="00F52872" w:rsidP="00F52872">
      <w:pPr>
        <w:pStyle w:val="a5"/>
        <w:numPr>
          <w:ilvl w:val="0"/>
          <w:numId w:val="4"/>
        </w:numPr>
      </w:pPr>
      <w:r>
        <w:t>разрешать конфликты на основе учета интересов и позиций всех участников;</w:t>
      </w:r>
    </w:p>
    <w:p w:rsidR="00F52872" w:rsidRDefault="00F52872" w:rsidP="00F52872">
      <w:pPr>
        <w:pStyle w:val="a5"/>
        <w:numPr>
          <w:ilvl w:val="0"/>
          <w:numId w:val="4"/>
        </w:numPr>
      </w:pPr>
      <w:r>
        <w:t>аргументировать свою позицию и координировать её с позициями партнеров в сотрудничестве при выборе общего решения в совместной деятельности.</w:t>
      </w:r>
    </w:p>
    <w:p w:rsidR="00F52872" w:rsidRDefault="00F52872" w:rsidP="00F52872"/>
    <w:p w:rsidR="00F52872" w:rsidRPr="00926610" w:rsidRDefault="00F52872" w:rsidP="00F5287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bCs/>
        </w:rPr>
      </w:pPr>
    </w:p>
    <w:p w:rsidR="00F52872" w:rsidRDefault="00F52872" w:rsidP="00F5287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:rsidR="00F52872" w:rsidRPr="00926610" w:rsidRDefault="00F52872" w:rsidP="00F52872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УЧЕБНО – МЕТОДИЧЕСКОЕ ОБЕСПЕЧЕНИЕ</w:t>
      </w:r>
    </w:p>
    <w:p w:rsidR="00F52872" w:rsidRDefault="00F52872" w:rsidP="00F52872">
      <w:pPr>
        <w:jc w:val="center"/>
        <w:rPr>
          <w:b/>
          <w:sz w:val="24"/>
          <w:szCs w:val="24"/>
        </w:rPr>
      </w:pPr>
    </w:p>
    <w:p w:rsidR="00976191" w:rsidRPr="00EF649C" w:rsidRDefault="00976191" w:rsidP="00976191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EF649C">
        <w:rPr>
          <w:szCs w:val="28"/>
        </w:rPr>
        <w:t>1.</w:t>
      </w:r>
      <w:r w:rsidRPr="00EF649C">
        <w:rPr>
          <w:sz w:val="14"/>
          <w:szCs w:val="14"/>
        </w:rPr>
        <w:t xml:space="preserve">            </w:t>
      </w:r>
      <w:r w:rsidRPr="00EF649C">
        <w:rPr>
          <w:szCs w:val="28"/>
        </w:rPr>
        <w:t xml:space="preserve">Автор составитель Г.А. </w:t>
      </w:r>
      <w:proofErr w:type="spellStart"/>
      <w:r w:rsidRPr="00EF649C">
        <w:rPr>
          <w:szCs w:val="28"/>
        </w:rPr>
        <w:t>Шипарева</w:t>
      </w:r>
      <w:proofErr w:type="spellEnd"/>
      <w:r w:rsidRPr="00EF649C">
        <w:rPr>
          <w:szCs w:val="28"/>
        </w:rPr>
        <w:t xml:space="preserve"> - Программы элективных курсов.  Химия профильное обучение 10-11 класс – М, Дрофа 2006 г.</w:t>
      </w:r>
    </w:p>
    <w:p w:rsidR="00976191" w:rsidRPr="00EF649C" w:rsidRDefault="00976191" w:rsidP="00976191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EF649C">
        <w:rPr>
          <w:szCs w:val="28"/>
        </w:rPr>
        <w:t>2.</w:t>
      </w:r>
      <w:r w:rsidRPr="00EF649C">
        <w:rPr>
          <w:sz w:val="14"/>
          <w:szCs w:val="14"/>
        </w:rPr>
        <w:t xml:space="preserve">            </w:t>
      </w:r>
      <w:r w:rsidRPr="00EF649C">
        <w:rPr>
          <w:szCs w:val="28"/>
        </w:rPr>
        <w:t xml:space="preserve">Е.В. </w:t>
      </w:r>
      <w:proofErr w:type="spellStart"/>
      <w:r w:rsidRPr="00EF649C">
        <w:rPr>
          <w:szCs w:val="28"/>
        </w:rPr>
        <w:t>Тяглова</w:t>
      </w:r>
      <w:proofErr w:type="spellEnd"/>
      <w:r w:rsidRPr="00EF649C">
        <w:rPr>
          <w:szCs w:val="28"/>
        </w:rPr>
        <w:t xml:space="preserve"> – Исследовательская деятельность учащихся по химии – М., Глобус, 2007 г.</w:t>
      </w:r>
    </w:p>
    <w:p w:rsidR="00976191" w:rsidRPr="00EF649C" w:rsidRDefault="00976191" w:rsidP="00976191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EF649C">
        <w:rPr>
          <w:szCs w:val="28"/>
        </w:rPr>
        <w:t>3.</w:t>
      </w:r>
      <w:r w:rsidRPr="00EF649C">
        <w:rPr>
          <w:sz w:val="14"/>
          <w:szCs w:val="14"/>
        </w:rPr>
        <w:t xml:space="preserve">            </w:t>
      </w:r>
      <w:r w:rsidRPr="00EF649C">
        <w:rPr>
          <w:szCs w:val="28"/>
        </w:rPr>
        <w:t xml:space="preserve">И.М. Титова – Химия и искусство – М., </w:t>
      </w:r>
      <w:proofErr w:type="spellStart"/>
      <w:r w:rsidRPr="00EF649C">
        <w:rPr>
          <w:szCs w:val="28"/>
        </w:rPr>
        <w:t>Вентана</w:t>
      </w:r>
      <w:proofErr w:type="spellEnd"/>
      <w:r w:rsidRPr="00EF649C">
        <w:rPr>
          <w:szCs w:val="28"/>
        </w:rPr>
        <w:t>-Граф, 2007 г</w:t>
      </w:r>
    </w:p>
    <w:p w:rsidR="00976191" w:rsidRPr="00EF649C" w:rsidRDefault="00976191" w:rsidP="00976191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EF649C">
        <w:rPr>
          <w:szCs w:val="28"/>
        </w:rPr>
        <w:t>4.</w:t>
      </w:r>
      <w:r w:rsidRPr="00EF649C">
        <w:rPr>
          <w:sz w:val="14"/>
          <w:szCs w:val="14"/>
        </w:rPr>
        <w:t xml:space="preserve">            </w:t>
      </w:r>
      <w:r w:rsidRPr="00EF649C">
        <w:rPr>
          <w:szCs w:val="28"/>
        </w:rPr>
        <w:t xml:space="preserve">Артеменко А.И., </w:t>
      </w:r>
      <w:proofErr w:type="spellStart"/>
      <w:r w:rsidRPr="00EF649C">
        <w:rPr>
          <w:szCs w:val="28"/>
        </w:rPr>
        <w:t>Тикунова</w:t>
      </w:r>
      <w:proofErr w:type="spellEnd"/>
      <w:r w:rsidRPr="00EF649C">
        <w:rPr>
          <w:szCs w:val="28"/>
        </w:rPr>
        <w:t xml:space="preserve"> И.В. Ануфриев Е.К. – Практикум по органической химии – М., Высшая школа, 2001 г</w:t>
      </w:r>
    </w:p>
    <w:p w:rsidR="00976191" w:rsidRPr="00EF649C" w:rsidRDefault="00976191" w:rsidP="00976191">
      <w:pPr>
        <w:tabs>
          <w:tab w:val="left" w:pos="567"/>
        </w:tabs>
        <w:spacing w:before="100" w:beforeAutospacing="1" w:after="100" w:afterAutospacing="1"/>
        <w:rPr>
          <w:sz w:val="24"/>
          <w:szCs w:val="24"/>
        </w:rPr>
      </w:pPr>
      <w:r w:rsidRPr="00EF649C">
        <w:rPr>
          <w:szCs w:val="28"/>
        </w:rPr>
        <w:t>5.</w:t>
      </w:r>
      <w:r w:rsidRPr="00EF649C">
        <w:rPr>
          <w:sz w:val="14"/>
          <w:szCs w:val="14"/>
        </w:rPr>
        <w:t xml:space="preserve">            </w:t>
      </w:r>
      <w:r w:rsidRPr="00EF649C">
        <w:rPr>
          <w:szCs w:val="28"/>
        </w:rPr>
        <w:t>О. Ольгин – Опыты без взрывов – М, Химия , 1986 г</w:t>
      </w:r>
    </w:p>
    <w:p w:rsidR="00976191" w:rsidRPr="00EF649C" w:rsidRDefault="00976191" w:rsidP="00976191">
      <w:pPr>
        <w:tabs>
          <w:tab w:val="left" w:pos="567"/>
        </w:tabs>
        <w:spacing w:before="100" w:beforeAutospacing="1"/>
        <w:rPr>
          <w:sz w:val="24"/>
          <w:szCs w:val="24"/>
        </w:rPr>
      </w:pPr>
      <w:r w:rsidRPr="00EF649C">
        <w:rPr>
          <w:i/>
          <w:iCs/>
        </w:rPr>
        <w:t>Цифровые и электронные образовательные ресурсы:</w:t>
      </w:r>
    </w:p>
    <w:p w:rsidR="00976191" w:rsidRPr="00EF649C" w:rsidRDefault="00976191" w:rsidP="00976191">
      <w:pPr>
        <w:tabs>
          <w:tab w:val="left" w:pos="567"/>
        </w:tabs>
        <w:rPr>
          <w:sz w:val="24"/>
          <w:szCs w:val="24"/>
        </w:rPr>
      </w:pPr>
      <w:r w:rsidRPr="00EF649C">
        <w:rPr>
          <w:szCs w:val="28"/>
        </w:rPr>
        <w:t>1.</w:t>
      </w:r>
      <w:r w:rsidRPr="00EF649C">
        <w:rPr>
          <w:sz w:val="14"/>
          <w:szCs w:val="14"/>
        </w:rPr>
        <w:t xml:space="preserve">            </w:t>
      </w:r>
      <w:r w:rsidRPr="00EF649C">
        <w:rPr>
          <w:szCs w:val="28"/>
        </w:rPr>
        <w:t xml:space="preserve">Библиотека электронных наглядных и учебных пособий </w:t>
      </w:r>
      <w:hyperlink r:id="rId6" w:history="1">
        <w:r w:rsidRPr="00EF649C">
          <w:rPr>
            <w:color w:val="0000FF"/>
            <w:u w:val="single"/>
            <w:lang w:val="en-US"/>
          </w:rPr>
          <w:t>www</w:t>
        </w:r>
        <w:r w:rsidRPr="00EF649C">
          <w:rPr>
            <w:color w:val="0000FF"/>
            <w:u w:val="single"/>
          </w:rPr>
          <w:t>.</w:t>
        </w:r>
        <w:proofErr w:type="spellStart"/>
        <w:r w:rsidRPr="00EF649C">
          <w:rPr>
            <w:color w:val="0000FF"/>
            <w:u w:val="single"/>
            <w:lang w:val="en-US"/>
          </w:rPr>
          <w:t>edu</w:t>
        </w:r>
        <w:proofErr w:type="spellEnd"/>
      </w:hyperlink>
      <w:r w:rsidRPr="00EF649C">
        <w:rPr>
          <w:szCs w:val="28"/>
        </w:rPr>
        <w:t xml:space="preserve">. </w:t>
      </w:r>
      <w:proofErr w:type="spellStart"/>
      <w:r w:rsidRPr="00EF649C">
        <w:rPr>
          <w:szCs w:val="28"/>
          <w:lang w:val="en-US"/>
        </w:rPr>
        <w:t>rt</w:t>
      </w:r>
      <w:proofErr w:type="spellEnd"/>
      <w:r w:rsidRPr="00EF649C">
        <w:rPr>
          <w:szCs w:val="28"/>
        </w:rPr>
        <w:t>.</w:t>
      </w:r>
      <w:proofErr w:type="spellStart"/>
      <w:r w:rsidRPr="00EF649C">
        <w:rPr>
          <w:szCs w:val="28"/>
          <w:lang w:val="en-US"/>
        </w:rPr>
        <w:t>ru</w:t>
      </w:r>
      <w:proofErr w:type="spellEnd"/>
    </w:p>
    <w:p w:rsidR="00976191" w:rsidRPr="00EF649C" w:rsidRDefault="00976191" w:rsidP="00976191">
      <w:pPr>
        <w:tabs>
          <w:tab w:val="left" w:pos="567"/>
        </w:tabs>
        <w:rPr>
          <w:sz w:val="24"/>
          <w:szCs w:val="24"/>
        </w:rPr>
      </w:pPr>
      <w:r w:rsidRPr="00EF649C">
        <w:rPr>
          <w:szCs w:val="28"/>
        </w:rPr>
        <w:t>2.</w:t>
      </w:r>
      <w:r w:rsidRPr="00EF649C">
        <w:rPr>
          <w:sz w:val="14"/>
          <w:szCs w:val="14"/>
        </w:rPr>
        <w:t xml:space="preserve">            </w:t>
      </w:r>
      <w:r w:rsidRPr="00EF649C">
        <w:rPr>
          <w:szCs w:val="28"/>
        </w:rPr>
        <w:t>Электронные пособия библиотеки «Кирилл и Мефодий».</w:t>
      </w:r>
    </w:p>
    <w:p w:rsidR="00976191" w:rsidRPr="00EF649C" w:rsidRDefault="00976191" w:rsidP="00976191">
      <w:pPr>
        <w:rPr>
          <w:sz w:val="24"/>
          <w:szCs w:val="24"/>
        </w:rPr>
      </w:pPr>
      <w:r w:rsidRPr="00EF649C">
        <w:rPr>
          <w:szCs w:val="28"/>
        </w:rPr>
        <w:t> </w:t>
      </w:r>
      <w:r w:rsidRPr="00EF649C">
        <w:rPr>
          <w:sz w:val="24"/>
          <w:szCs w:val="24"/>
        </w:rPr>
        <w:t xml:space="preserve"> </w:t>
      </w: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Default="001C1852" w:rsidP="001C1852">
      <w:pPr>
        <w:jc w:val="center"/>
        <w:rPr>
          <w:b/>
          <w:sz w:val="24"/>
          <w:szCs w:val="24"/>
        </w:rPr>
      </w:pPr>
    </w:p>
    <w:p w:rsidR="001C1852" w:rsidRPr="00D87249" w:rsidRDefault="001C1852" w:rsidP="001C1852">
      <w:pPr>
        <w:jc w:val="center"/>
        <w:rPr>
          <w:b/>
          <w:sz w:val="24"/>
          <w:szCs w:val="24"/>
        </w:rPr>
      </w:pPr>
      <w:r w:rsidRPr="00D87249">
        <w:rPr>
          <w:b/>
          <w:sz w:val="24"/>
          <w:szCs w:val="24"/>
        </w:rPr>
        <w:t>4. ПРИЛОЖЕНИЕ</w:t>
      </w:r>
    </w:p>
    <w:p w:rsidR="001C1852" w:rsidRDefault="001C1852" w:rsidP="001C1852">
      <w:pPr>
        <w:jc w:val="center"/>
        <w:rPr>
          <w:b/>
          <w:szCs w:val="28"/>
        </w:rPr>
      </w:pPr>
    </w:p>
    <w:p w:rsidR="001C1852" w:rsidRPr="00926610" w:rsidRDefault="001C1852" w:rsidP="001C18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– ТЕМАТИЧЕСКОЕ ПЛАНИРОВАНИЕ</w:t>
      </w:r>
    </w:p>
    <w:p w:rsidR="001C1852" w:rsidRPr="00926610" w:rsidRDefault="001C1852" w:rsidP="001C1852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802"/>
        <w:gridCol w:w="1294"/>
      </w:tblGrid>
      <w:tr w:rsidR="001C1852" w:rsidRPr="00926610" w:rsidTr="009529F3">
        <w:tc>
          <w:tcPr>
            <w:tcW w:w="675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4802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1294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  <w:r w:rsidRPr="00926610">
              <w:rPr>
                <w:sz w:val="24"/>
                <w:szCs w:val="24"/>
              </w:rPr>
              <w:t>Кол-во часов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F47288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001718" w:rsidRPr="00B207ED" w:rsidRDefault="001C1852" w:rsidP="00001718">
            <w:pPr>
              <w:tabs>
                <w:tab w:val="left" w:pos="567"/>
              </w:tabs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B207ED">
              <w:rPr>
                <w:sz w:val="24"/>
                <w:szCs w:val="24"/>
              </w:rPr>
              <w:t xml:space="preserve"> </w:t>
            </w:r>
            <w:r w:rsidR="00001718" w:rsidRPr="00B207ED">
              <w:rPr>
                <w:bCs/>
              </w:rPr>
              <w:t>Тема 1. Техника безопасности работы в химической лаборатории -1</w:t>
            </w:r>
            <w:r w:rsidR="00001718" w:rsidRPr="00B207ED">
              <w:rPr>
                <w:szCs w:val="28"/>
              </w:rPr>
              <w:t xml:space="preserve">  </w:t>
            </w:r>
          </w:p>
          <w:p w:rsidR="00F47288" w:rsidRPr="00F47288" w:rsidRDefault="00F47288" w:rsidP="00F47288">
            <w:pPr>
              <w:tabs>
                <w:tab w:val="left" w:pos="567"/>
              </w:tabs>
              <w:spacing w:before="100" w:beforeAutospacing="1"/>
              <w:jc w:val="both"/>
              <w:rPr>
                <w:sz w:val="24"/>
                <w:szCs w:val="24"/>
              </w:rPr>
            </w:pPr>
            <w:r w:rsidRPr="00F47288">
              <w:rPr>
                <w:sz w:val="24"/>
                <w:szCs w:val="24"/>
              </w:rPr>
              <w:t>Инструктаж по технике безопасности. Приемы обращения с лабораторным оборудованием. Классификация реактивов по действию на  организм, хранение реактивов, обозначение на этикетках. Оформление выполнения химического эксперимента и его результатов.</w:t>
            </w:r>
          </w:p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440703" w:rsidRDefault="00440703" w:rsidP="009529F3">
            <w:pPr>
              <w:rPr>
                <w:sz w:val="24"/>
                <w:szCs w:val="24"/>
              </w:rPr>
            </w:pPr>
          </w:p>
          <w:p w:rsidR="00440703" w:rsidRDefault="00440703" w:rsidP="009529F3">
            <w:pPr>
              <w:rPr>
                <w:sz w:val="24"/>
                <w:szCs w:val="24"/>
              </w:rPr>
            </w:pPr>
          </w:p>
          <w:p w:rsidR="00440703" w:rsidRDefault="00440703" w:rsidP="009529F3">
            <w:pPr>
              <w:rPr>
                <w:sz w:val="24"/>
                <w:szCs w:val="24"/>
              </w:rPr>
            </w:pPr>
          </w:p>
          <w:p w:rsidR="00440703" w:rsidRDefault="00440703" w:rsidP="009529F3">
            <w:pPr>
              <w:rPr>
                <w:sz w:val="24"/>
                <w:szCs w:val="24"/>
              </w:rPr>
            </w:pPr>
          </w:p>
          <w:p w:rsidR="00440703" w:rsidRDefault="00440703" w:rsidP="009529F3">
            <w:pPr>
              <w:rPr>
                <w:sz w:val="24"/>
                <w:szCs w:val="24"/>
              </w:rPr>
            </w:pPr>
          </w:p>
          <w:p w:rsidR="001C1852" w:rsidRPr="00926610" w:rsidRDefault="00F47288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6778A5" w:rsidRPr="00B207ED" w:rsidRDefault="006778A5" w:rsidP="006778A5">
            <w:pPr>
              <w:tabs>
                <w:tab w:val="left" w:pos="567"/>
              </w:tabs>
              <w:spacing w:before="100" w:beforeAutospacing="1" w:after="100" w:afterAutospacing="1"/>
              <w:ind w:firstLine="567"/>
              <w:jc w:val="both"/>
              <w:rPr>
                <w:sz w:val="24"/>
                <w:szCs w:val="24"/>
              </w:rPr>
            </w:pPr>
            <w:r w:rsidRPr="00B207ED">
              <w:rPr>
                <w:bCs/>
              </w:rPr>
              <w:t xml:space="preserve">Тема 2.   Качественный анализ органических соединений -7 </w:t>
            </w:r>
          </w:p>
          <w:p w:rsidR="001C1852" w:rsidRPr="00926610" w:rsidRDefault="00471DCD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Качественный анализ: идентификация и обнаружение. Особенности качественного анализа органических и неорганических  соединений.  Общая схема процесса идентификации веществ.</w:t>
            </w:r>
          </w:p>
        </w:tc>
        <w:tc>
          <w:tcPr>
            <w:tcW w:w="1294" w:type="dxa"/>
          </w:tcPr>
          <w:p w:rsidR="006778A5" w:rsidRDefault="006778A5" w:rsidP="009529F3">
            <w:pPr>
              <w:rPr>
                <w:sz w:val="24"/>
                <w:szCs w:val="24"/>
              </w:rPr>
            </w:pPr>
          </w:p>
          <w:p w:rsidR="006778A5" w:rsidRDefault="006778A5" w:rsidP="009529F3">
            <w:pPr>
              <w:rPr>
                <w:sz w:val="24"/>
                <w:szCs w:val="24"/>
              </w:rPr>
            </w:pPr>
          </w:p>
          <w:p w:rsidR="006778A5" w:rsidRDefault="006778A5" w:rsidP="009529F3">
            <w:pPr>
              <w:rPr>
                <w:sz w:val="24"/>
                <w:szCs w:val="24"/>
              </w:rPr>
            </w:pPr>
          </w:p>
          <w:p w:rsidR="006778A5" w:rsidRDefault="006778A5" w:rsidP="009529F3">
            <w:pPr>
              <w:rPr>
                <w:sz w:val="24"/>
                <w:szCs w:val="24"/>
              </w:rPr>
            </w:pPr>
          </w:p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1C1852" w:rsidP="0044070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8260A">
              <w:rPr>
                <w:sz w:val="24"/>
                <w:szCs w:val="24"/>
              </w:rPr>
              <w:t xml:space="preserve"> </w:t>
            </w:r>
            <w:r w:rsidR="006778A5" w:rsidRPr="00EF649C">
              <w:rPr>
                <w:sz w:val="24"/>
                <w:szCs w:val="24"/>
              </w:rPr>
              <w:t xml:space="preserve">Определение растворимости в воде, разбавленных растворах </w:t>
            </w:r>
            <w:proofErr w:type="spellStart"/>
            <w:r w:rsidR="006778A5" w:rsidRPr="00EF649C">
              <w:rPr>
                <w:sz w:val="24"/>
                <w:szCs w:val="24"/>
              </w:rPr>
              <w:t>хлороводорода</w:t>
            </w:r>
            <w:proofErr w:type="spellEnd"/>
            <w:r w:rsidR="006778A5" w:rsidRPr="00EF649C">
              <w:rPr>
                <w:sz w:val="24"/>
                <w:szCs w:val="24"/>
              </w:rPr>
              <w:t>, гидроксида натрия, в органических растворителях.</w:t>
            </w:r>
          </w:p>
        </w:tc>
        <w:tc>
          <w:tcPr>
            <w:tcW w:w="1294" w:type="dxa"/>
          </w:tcPr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6778A5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Качественный элементный анализ соединений.</w:t>
            </w:r>
            <w:r>
              <w:rPr>
                <w:sz w:val="24"/>
                <w:szCs w:val="24"/>
              </w:rPr>
              <w:t xml:space="preserve"> </w:t>
            </w:r>
            <w:r w:rsidRPr="00EF649C">
              <w:rPr>
                <w:sz w:val="24"/>
                <w:szCs w:val="24"/>
              </w:rPr>
              <w:t>Обнаружение углерода, водорода, серы, галогенов, азота в соединениях.</w:t>
            </w:r>
          </w:p>
        </w:tc>
        <w:tc>
          <w:tcPr>
            <w:tcW w:w="1294" w:type="dxa"/>
          </w:tcPr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6778A5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Реакции восстанавливающих сахаров</w:t>
            </w:r>
          </w:p>
        </w:tc>
        <w:tc>
          <w:tcPr>
            <w:tcW w:w="1294" w:type="dxa"/>
          </w:tcPr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6778A5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431297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Получение производных предполагаемого органического соединения и проведение дополнительных реакций. Изучение взаимодействия органических соединений различных классов с соединениями серебра.</w:t>
            </w:r>
          </w:p>
        </w:tc>
        <w:tc>
          <w:tcPr>
            <w:tcW w:w="1294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D93F69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Изучение взаимодействия органических соединений различных классов с соединениями железа (</w:t>
            </w:r>
            <w:r w:rsidRPr="00EF649C">
              <w:rPr>
                <w:sz w:val="24"/>
                <w:szCs w:val="24"/>
                <w:lang w:val="en-US"/>
              </w:rPr>
              <w:t>III</w:t>
            </w:r>
            <w:r w:rsidRPr="00EF649C">
              <w:rPr>
                <w:sz w:val="24"/>
                <w:szCs w:val="24"/>
              </w:rPr>
              <w:t>).</w:t>
            </w:r>
          </w:p>
        </w:tc>
        <w:tc>
          <w:tcPr>
            <w:tcW w:w="1294" w:type="dxa"/>
          </w:tcPr>
          <w:p w:rsidR="001C1852" w:rsidRPr="00926610" w:rsidRDefault="00D93F69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D93F69" w:rsidP="0044070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Распознавание неизвестного органического вещества.</w:t>
            </w:r>
          </w:p>
        </w:tc>
        <w:tc>
          <w:tcPr>
            <w:tcW w:w="1294" w:type="dxa"/>
          </w:tcPr>
          <w:p w:rsidR="001C1852" w:rsidRPr="00926610" w:rsidRDefault="00D93F69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2F6B5C" w:rsidRPr="00B207ED" w:rsidRDefault="002F6B5C" w:rsidP="002F6B5C">
            <w:pPr>
              <w:tabs>
                <w:tab w:val="left" w:pos="567"/>
              </w:tabs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B207ED">
              <w:rPr>
                <w:bCs/>
              </w:rPr>
              <w:t xml:space="preserve">Тема 3. Химия жизни. Синтез и исследование свойств соединений -16 </w:t>
            </w:r>
          </w:p>
          <w:p w:rsidR="001C1852" w:rsidRPr="00926610" w:rsidRDefault="002F6B5C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Химия и питание.</w:t>
            </w:r>
          </w:p>
        </w:tc>
        <w:tc>
          <w:tcPr>
            <w:tcW w:w="1294" w:type="dxa"/>
          </w:tcPr>
          <w:p w:rsidR="002F6B5C" w:rsidRDefault="002F6B5C" w:rsidP="009529F3">
            <w:pPr>
              <w:rPr>
                <w:sz w:val="24"/>
                <w:szCs w:val="24"/>
              </w:rPr>
            </w:pPr>
          </w:p>
          <w:p w:rsidR="002F6B5C" w:rsidRDefault="002F6B5C" w:rsidP="009529F3">
            <w:pPr>
              <w:rPr>
                <w:sz w:val="24"/>
                <w:szCs w:val="24"/>
              </w:rPr>
            </w:pPr>
          </w:p>
          <w:p w:rsidR="002F6B5C" w:rsidRDefault="002F6B5C" w:rsidP="009529F3">
            <w:pPr>
              <w:rPr>
                <w:sz w:val="24"/>
                <w:szCs w:val="24"/>
              </w:rPr>
            </w:pPr>
          </w:p>
          <w:p w:rsidR="001C1852" w:rsidRPr="00926610" w:rsidRDefault="002F6B5C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C46D10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Витамины  в продуктах питания.</w:t>
            </w:r>
          </w:p>
        </w:tc>
        <w:tc>
          <w:tcPr>
            <w:tcW w:w="1294" w:type="dxa"/>
          </w:tcPr>
          <w:p w:rsidR="001C1852" w:rsidRPr="00926610" w:rsidRDefault="00C46D10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A14601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Природные стимуляторы.</w:t>
            </w:r>
          </w:p>
        </w:tc>
        <w:tc>
          <w:tcPr>
            <w:tcW w:w="1294" w:type="dxa"/>
          </w:tcPr>
          <w:p w:rsidR="001C1852" w:rsidRPr="00926610" w:rsidRDefault="00C46D10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A14601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Органические кислоты. Свойства, строение, получение. Получение и  изучение свойств уксусной кислоты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1C1852" w:rsidRPr="00926610" w:rsidRDefault="00C46D10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120A2E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Органические кислоты. Кислоты консерванты.</w:t>
            </w:r>
          </w:p>
        </w:tc>
        <w:tc>
          <w:tcPr>
            <w:tcW w:w="1294" w:type="dxa"/>
          </w:tcPr>
          <w:p w:rsidR="001C1852" w:rsidRPr="00926610" w:rsidRDefault="00C46D10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120A2E" w:rsidP="001C185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Органические кислоты в пище.</w:t>
            </w:r>
          </w:p>
        </w:tc>
        <w:tc>
          <w:tcPr>
            <w:tcW w:w="1294" w:type="dxa"/>
          </w:tcPr>
          <w:p w:rsidR="001C1852" w:rsidRPr="00926610" w:rsidRDefault="00C46D10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120A2E" w:rsidP="00120A2E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Углеводы. Состав, строение, свойства. Глюкоза, сахароза.</w:t>
            </w:r>
          </w:p>
        </w:tc>
        <w:tc>
          <w:tcPr>
            <w:tcW w:w="1294" w:type="dxa"/>
          </w:tcPr>
          <w:p w:rsidR="001C1852" w:rsidRPr="00926610" w:rsidRDefault="00C46D10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172B00" w:rsidP="001C185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Углеводы в пище. Молочный сахар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1C1852" w:rsidRPr="00926610" w:rsidRDefault="00C46D10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1852" w:rsidRPr="00926610" w:rsidTr="009529F3">
        <w:tc>
          <w:tcPr>
            <w:tcW w:w="675" w:type="dxa"/>
          </w:tcPr>
          <w:p w:rsidR="001C1852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C1852" w:rsidRPr="00926610" w:rsidRDefault="001C1852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1C1852" w:rsidRPr="00926610" w:rsidRDefault="00172B00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Углеводы. Строение, свойства, получение. Крахмал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1C1852" w:rsidRPr="00926610" w:rsidRDefault="002C548C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B9192D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Углеводы в пище. Крахмал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431297" w:rsidRPr="00926610" w:rsidRDefault="002C548C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B9192D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Одноатомные спирты. Характеристика класса.  Физические свойства. Качественные реакции.</w:t>
            </w:r>
          </w:p>
        </w:tc>
        <w:tc>
          <w:tcPr>
            <w:tcW w:w="1294" w:type="dxa"/>
          </w:tcPr>
          <w:p w:rsidR="00431297" w:rsidRPr="00926610" w:rsidRDefault="002C548C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B9192D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Белки. Характеристика класса. Качественные реакции.</w:t>
            </w:r>
          </w:p>
        </w:tc>
        <w:tc>
          <w:tcPr>
            <w:tcW w:w="1294" w:type="dxa"/>
          </w:tcPr>
          <w:p w:rsidR="00431297" w:rsidRPr="00926610" w:rsidRDefault="002C548C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B9192D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Неорганические соединения на кухне. Соль, сода.</w:t>
            </w:r>
          </w:p>
        </w:tc>
        <w:tc>
          <w:tcPr>
            <w:tcW w:w="1294" w:type="dxa"/>
          </w:tcPr>
          <w:p w:rsidR="00431297" w:rsidRPr="00926610" w:rsidRDefault="002C548C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B9192D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Неорганические соединения на кухне. Вода. Физические и химические свойства.  Жесткость и причины ее возникновения. Способы устранения. Контроль качества воды. Оценка загрязненности воды.</w:t>
            </w:r>
          </w:p>
        </w:tc>
        <w:tc>
          <w:tcPr>
            <w:tcW w:w="1294" w:type="dxa"/>
          </w:tcPr>
          <w:p w:rsidR="00431297" w:rsidRPr="00926610" w:rsidRDefault="002C548C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9192D">
              <w:rPr>
                <w:sz w:val="24"/>
                <w:szCs w:val="24"/>
              </w:rPr>
              <w:t xml:space="preserve"> - 24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B9192D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Коллоидные растворы  и пища.</w:t>
            </w:r>
          </w:p>
        </w:tc>
        <w:tc>
          <w:tcPr>
            <w:tcW w:w="1294" w:type="dxa"/>
          </w:tcPr>
          <w:p w:rsidR="00431297" w:rsidRPr="00926610" w:rsidRDefault="002C548C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1297" w:rsidRPr="00926610" w:rsidTr="009529F3">
        <w:tc>
          <w:tcPr>
            <w:tcW w:w="675" w:type="dxa"/>
          </w:tcPr>
          <w:p w:rsidR="00B207ED" w:rsidRDefault="00B207ED" w:rsidP="00B9192D">
            <w:pPr>
              <w:rPr>
                <w:sz w:val="24"/>
                <w:szCs w:val="24"/>
              </w:rPr>
            </w:pPr>
          </w:p>
          <w:p w:rsidR="00B207ED" w:rsidRDefault="00B207ED" w:rsidP="00B9192D">
            <w:pPr>
              <w:rPr>
                <w:sz w:val="24"/>
                <w:szCs w:val="24"/>
              </w:rPr>
            </w:pPr>
          </w:p>
          <w:p w:rsidR="00B207ED" w:rsidRDefault="00B207ED" w:rsidP="00B9192D">
            <w:pPr>
              <w:rPr>
                <w:sz w:val="24"/>
                <w:szCs w:val="24"/>
              </w:rPr>
            </w:pPr>
          </w:p>
          <w:p w:rsidR="00B207ED" w:rsidRDefault="00B207ED" w:rsidP="00B9192D">
            <w:pPr>
              <w:rPr>
                <w:sz w:val="24"/>
                <w:szCs w:val="24"/>
              </w:rPr>
            </w:pPr>
          </w:p>
          <w:p w:rsidR="00431297" w:rsidRPr="00926610" w:rsidRDefault="00431297" w:rsidP="00B9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192D">
              <w:rPr>
                <w:sz w:val="24"/>
                <w:szCs w:val="24"/>
              </w:rPr>
              <w:t>5</w:t>
            </w:r>
            <w:r w:rsidR="00B207ED">
              <w:rPr>
                <w:sz w:val="24"/>
                <w:szCs w:val="24"/>
              </w:rPr>
              <w:t>-26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B207ED" w:rsidRPr="00B207ED" w:rsidRDefault="00B207ED" w:rsidP="00B207ED">
            <w:pPr>
              <w:tabs>
                <w:tab w:val="left" w:pos="567"/>
              </w:tabs>
              <w:spacing w:before="100" w:beforeAutospacing="1"/>
              <w:ind w:firstLine="567"/>
              <w:jc w:val="both"/>
              <w:rPr>
                <w:sz w:val="24"/>
                <w:szCs w:val="24"/>
              </w:rPr>
            </w:pPr>
            <w:r w:rsidRPr="00B207ED">
              <w:rPr>
                <w:bCs/>
              </w:rPr>
              <w:t xml:space="preserve">Тема 4. Химия в быту. Синтез и исследование свойств соединений -10  </w:t>
            </w:r>
          </w:p>
          <w:p w:rsidR="00431297" w:rsidRPr="00926610" w:rsidRDefault="00B207ED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Моющие средства и чистящие средства. Знакомство с разнообразием, свойствами, классификацией моющих  и чистящих средств.</w:t>
            </w:r>
          </w:p>
        </w:tc>
        <w:tc>
          <w:tcPr>
            <w:tcW w:w="1294" w:type="dxa"/>
          </w:tcPr>
          <w:p w:rsidR="00B207ED" w:rsidRDefault="00B207ED" w:rsidP="009529F3">
            <w:pPr>
              <w:rPr>
                <w:sz w:val="24"/>
                <w:szCs w:val="24"/>
              </w:rPr>
            </w:pPr>
          </w:p>
          <w:p w:rsidR="00B207ED" w:rsidRDefault="00B207ED" w:rsidP="009529F3">
            <w:pPr>
              <w:rPr>
                <w:sz w:val="24"/>
                <w:szCs w:val="24"/>
              </w:rPr>
            </w:pPr>
          </w:p>
          <w:p w:rsidR="00B207ED" w:rsidRDefault="00B207ED" w:rsidP="009529F3">
            <w:pPr>
              <w:rPr>
                <w:sz w:val="24"/>
                <w:szCs w:val="24"/>
              </w:rPr>
            </w:pPr>
          </w:p>
          <w:p w:rsidR="00B207ED" w:rsidRDefault="00B207ED" w:rsidP="009529F3">
            <w:pPr>
              <w:rPr>
                <w:sz w:val="24"/>
                <w:szCs w:val="24"/>
              </w:rPr>
            </w:pPr>
          </w:p>
          <w:p w:rsidR="00431297" w:rsidRPr="00926610" w:rsidRDefault="00B207ED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431297" w:rsidP="00B9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192D">
              <w:rPr>
                <w:sz w:val="24"/>
                <w:szCs w:val="24"/>
              </w:rPr>
              <w:t>7</w:t>
            </w:r>
            <w:r w:rsidR="00910F43">
              <w:rPr>
                <w:sz w:val="24"/>
                <w:szCs w:val="24"/>
              </w:rPr>
              <w:t>-28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CC390B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Правила безопасности со средствами бытовой химии.</w:t>
            </w:r>
            <w:r w:rsidR="006D50A4" w:rsidRPr="00EF649C">
              <w:rPr>
                <w:sz w:val="24"/>
                <w:szCs w:val="24"/>
              </w:rPr>
              <w:t xml:space="preserve"> Знакомство с образцами химических средств санитарии и гигиены. Изучение инструкций по применению  токсичных  веществ бытовой химии в быту.</w:t>
            </w:r>
          </w:p>
        </w:tc>
        <w:tc>
          <w:tcPr>
            <w:tcW w:w="1294" w:type="dxa"/>
          </w:tcPr>
          <w:p w:rsidR="00431297" w:rsidRPr="00926610" w:rsidRDefault="00910F43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6D50A4" w:rsidP="00B9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10F43">
              <w:rPr>
                <w:sz w:val="24"/>
                <w:szCs w:val="24"/>
              </w:rPr>
              <w:t>-30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CC390B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Мыла. Состав, строение, получение.</w:t>
            </w:r>
            <w:r w:rsidR="006D50A4" w:rsidRPr="00EF649C">
              <w:rPr>
                <w:sz w:val="24"/>
                <w:szCs w:val="24"/>
              </w:rPr>
              <w:t xml:space="preserve"> Омыление жиров;  получение мыла. </w:t>
            </w:r>
            <w:r w:rsidR="006D50A4" w:rsidRPr="00EF649C">
              <w:rPr>
                <w:sz w:val="24"/>
                <w:szCs w:val="24"/>
              </w:rPr>
              <w:lastRenderedPageBreak/>
              <w:t>Сравнение свойств мыла со свойствами стиральных порошков.</w:t>
            </w:r>
          </w:p>
        </w:tc>
        <w:tc>
          <w:tcPr>
            <w:tcW w:w="1294" w:type="dxa"/>
          </w:tcPr>
          <w:p w:rsidR="00431297" w:rsidRPr="00926610" w:rsidRDefault="006D50A4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061CBD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10F43">
              <w:rPr>
                <w:sz w:val="24"/>
                <w:szCs w:val="24"/>
              </w:rPr>
              <w:t>-32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061CBD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Душистые вещества в парфюмерии, косметики, моющих средствах. Эфирные масла. Состав.</w:t>
            </w:r>
          </w:p>
        </w:tc>
        <w:tc>
          <w:tcPr>
            <w:tcW w:w="1294" w:type="dxa"/>
          </w:tcPr>
          <w:p w:rsidR="00431297" w:rsidRPr="00926610" w:rsidRDefault="00910F43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31297" w:rsidRPr="00926610" w:rsidTr="009529F3">
        <w:tc>
          <w:tcPr>
            <w:tcW w:w="675" w:type="dxa"/>
          </w:tcPr>
          <w:p w:rsidR="00431297" w:rsidRPr="00926610" w:rsidRDefault="00910F43" w:rsidP="00B9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1701" w:type="dxa"/>
          </w:tcPr>
          <w:p w:rsidR="00431297" w:rsidRPr="00926610" w:rsidRDefault="00431297" w:rsidP="009529F3">
            <w:pPr>
              <w:rPr>
                <w:sz w:val="24"/>
                <w:szCs w:val="24"/>
              </w:rPr>
            </w:pPr>
          </w:p>
        </w:tc>
        <w:tc>
          <w:tcPr>
            <w:tcW w:w="4802" w:type="dxa"/>
          </w:tcPr>
          <w:p w:rsidR="00431297" w:rsidRPr="00926610" w:rsidRDefault="001E62EB" w:rsidP="009529F3">
            <w:pPr>
              <w:rPr>
                <w:b/>
                <w:sz w:val="24"/>
                <w:szCs w:val="24"/>
              </w:rPr>
            </w:pPr>
            <w:r w:rsidRPr="00EF649C">
              <w:rPr>
                <w:sz w:val="24"/>
                <w:szCs w:val="24"/>
              </w:rPr>
              <w:t>Итоговая работа</w:t>
            </w:r>
            <w:r>
              <w:rPr>
                <w:sz w:val="24"/>
                <w:szCs w:val="24"/>
              </w:rPr>
              <w:t>.</w:t>
            </w:r>
            <w:r w:rsidRPr="00EF649C">
              <w:rPr>
                <w:sz w:val="24"/>
                <w:szCs w:val="24"/>
              </w:rPr>
              <w:t xml:space="preserve"> Защита проектов</w:t>
            </w:r>
            <w:r w:rsidR="00440703">
              <w:rPr>
                <w:sz w:val="24"/>
                <w:szCs w:val="24"/>
              </w:rPr>
              <w:t>.</w:t>
            </w:r>
          </w:p>
        </w:tc>
        <w:tc>
          <w:tcPr>
            <w:tcW w:w="1294" w:type="dxa"/>
          </w:tcPr>
          <w:p w:rsidR="00431297" w:rsidRPr="00926610" w:rsidRDefault="00910F43" w:rsidP="00952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C1852" w:rsidRDefault="001C1852" w:rsidP="001C1852"/>
    <w:p w:rsidR="00CD5291" w:rsidRDefault="00CD5291"/>
    <w:sectPr w:rsidR="00CD5291" w:rsidSect="002D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3118"/>
    <w:multiLevelType w:val="hybridMultilevel"/>
    <w:tmpl w:val="F52C1BFA"/>
    <w:lvl w:ilvl="0" w:tplc="A9129B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C659F"/>
    <w:multiLevelType w:val="hybridMultilevel"/>
    <w:tmpl w:val="46A2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81E80"/>
    <w:multiLevelType w:val="multilevel"/>
    <w:tmpl w:val="BC1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7343C9"/>
    <w:multiLevelType w:val="multilevel"/>
    <w:tmpl w:val="9322F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637"/>
    <w:rsid w:val="00001718"/>
    <w:rsid w:val="0006124C"/>
    <w:rsid w:val="00061CBD"/>
    <w:rsid w:val="000C13AD"/>
    <w:rsid w:val="000C741F"/>
    <w:rsid w:val="00120A2E"/>
    <w:rsid w:val="00165306"/>
    <w:rsid w:val="00172B00"/>
    <w:rsid w:val="001C1852"/>
    <w:rsid w:val="001E62EB"/>
    <w:rsid w:val="00214ADE"/>
    <w:rsid w:val="002157BF"/>
    <w:rsid w:val="002C548C"/>
    <w:rsid w:val="002D49E2"/>
    <w:rsid w:val="002F6B5C"/>
    <w:rsid w:val="002F7BF4"/>
    <w:rsid w:val="00312FFB"/>
    <w:rsid w:val="003617AC"/>
    <w:rsid w:val="00362338"/>
    <w:rsid w:val="0036334F"/>
    <w:rsid w:val="00395C82"/>
    <w:rsid w:val="003B2E7D"/>
    <w:rsid w:val="003E7A71"/>
    <w:rsid w:val="00431297"/>
    <w:rsid w:val="00440703"/>
    <w:rsid w:val="00471DCD"/>
    <w:rsid w:val="004F496D"/>
    <w:rsid w:val="00531637"/>
    <w:rsid w:val="005A6486"/>
    <w:rsid w:val="006113A4"/>
    <w:rsid w:val="006778A5"/>
    <w:rsid w:val="006B790B"/>
    <w:rsid w:val="006D38F8"/>
    <w:rsid w:val="006D50A4"/>
    <w:rsid w:val="00734297"/>
    <w:rsid w:val="00770063"/>
    <w:rsid w:val="00862BCC"/>
    <w:rsid w:val="008B3A29"/>
    <w:rsid w:val="008B426D"/>
    <w:rsid w:val="00910F43"/>
    <w:rsid w:val="00976191"/>
    <w:rsid w:val="009942CA"/>
    <w:rsid w:val="009B7FC1"/>
    <w:rsid w:val="009C4729"/>
    <w:rsid w:val="00A037DC"/>
    <w:rsid w:val="00A14601"/>
    <w:rsid w:val="00B207ED"/>
    <w:rsid w:val="00B3098B"/>
    <w:rsid w:val="00B9192D"/>
    <w:rsid w:val="00BE5469"/>
    <w:rsid w:val="00C46D10"/>
    <w:rsid w:val="00CC390B"/>
    <w:rsid w:val="00CD5291"/>
    <w:rsid w:val="00CF7EEA"/>
    <w:rsid w:val="00D76D8F"/>
    <w:rsid w:val="00D93F69"/>
    <w:rsid w:val="00DE45A2"/>
    <w:rsid w:val="00E366B1"/>
    <w:rsid w:val="00E61C1F"/>
    <w:rsid w:val="00EB782D"/>
    <w:rsid w:val="00ED05B0"/>
    <w:rsid w:val="00F47288"/>
    <w:rsid w:val="00F5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B2833"/>
  <w15:docId w15:val="{B21B96B1-B569-46F1-AAD5-268228F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6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531637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basedOn w:val="a"/>
    <w:link w:val="a3"/>
    <w:uiPriority w:val="99"/>
    <w:qFormat/>
    <w:rsid w:val="00531637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a5">
    <w:name w:val="Normal (Web)"/>
    <w:basedOn w:val="a"/>
    <w:uiPriority w:val="99"/>
    <w:unhideWhenUsed/>
    <w:rsid w:val="0053163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531637"/>
    <w:rPr>
      <w:b/>
      <w:bCs/>
    </w:rPr>
  </w:style>
  <w:style w:type="paragraph" w:styleId="a7">
    <w:name w:val="No Spacing"/>
    <w:uiPriority w:val="1"/>
    <w:qFormat/>
    <w:rsid w:val="008B3A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C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A6486"/>
    <w:pPr>
      <w:widowControl w:val="0"/>
      <w:autoSpaceDE w:val="0"/>
      <w:autoSpaceDN w:val="0"/>
      <w:ind w:left="111"/>
    </w:pPr>
    <w:rPr>
      <w:rFonts w:ascii="Cambria" w:eastAsia="Cambria" w:hAnsi="Cambria" w:cs="Cambria"/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DCC8E-59C9-42D9-9FD9-AB9CD32F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56</cp:revision>
  <dcterms:created xsi:type="dcterms:W3CDTF">2022-08-31T08:40:00Z</dcterms:created>
  <dcterms:modified xsi:type="dcterms:W3CDTF">2022-10-12T08:35:00Z</dcterms:modified>
</cp:coreProperties>
</file>