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61" w:rsidRDefault="00EE2A61" w:rsidP="00EE2A61">
      <w:pPr>
        <w:jc w:val="center"/>
        <w:rPr>
          <w:b/>
          <w:sz w:val="24"/>
          <w:szCs w:val="24"/>
        </w:rPr>
      </w:pPr>
    </w:p>
    <w:p w:rsidR="00EE2A61" w:rsidRDefault="00EE2A61" w:rsidP="00EE2A61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EE2A61" w:rsidRDefault="00EE2A61" w:rsidP="00EE2A61">
      <w:pPr>
        <w:jc w:val="center"/>
        <w:rPr>
          <w:rFonts w:eastAsia="Calibri"/>
          <w:b/>
        </w:rPr>
      </w:pPr>
      <w:r>
        <w:rPr>
          <w:rFonts w:eastAsia="Calibri"/>
          <w:b/>
        </w:rPr>
        <w:t>«ЦЕНТР ОБРАЗОВАНИЯ № 5»</w:t>
      </w:r>
    </w:p>
    <w:p w:rsidR="00EE2A61" w:rsidRDefault="00EE2A61" w:rsidP="00EE2A61">
      <w:pPr>
        <w:jc w:val="center"/>
        <w:rPr>
          <w:rFonts w:eastAsia="Calibri"/>
          <w:b/>
        </w:rPr>
      </w:pPr>
    </w:p>
    <w:tbl>
      <w:tblPr>
        <w:tblW w:w="86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1897"/>
        <w:gridCol w:w="3372"/>
      </w:tblGrid>
      <w:tr w:rsidR="008857E9" w:rsidRPr="00B93557" w:rsidTr="000610BB">
        <w:trPr>
          <w:trHeight w:val="1315"/>
        </w:trPr>
        <w:tc>
          <w:tcPr>
            <w:tcW w:w="3261" w:type="dxa"/>
          </w:tcPr>
          <w:p w:rsidR="008857E9" w:rsidRPr="00B93557" w:rsidRDefault="008857E9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8857E9" w:rsidRPr="00B93557" w:rsidRDefault="008857E9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857E9" w:rsidRPr="00B93557" w:rsidRDefault="008857E9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протокол №1 от 29.08.2022 г.</w:t>
            </w:r>
          </w:p>
        </w:tc>
        <w:tc>
          <w:tcPr>
            <w:tcW w:w="1875" w:type="dxa"/>
          </w:tcPr>
          <w:p w:rsidR="008857E9" w:rsidRPr="00B93557" w:rsidRDefault="008857E9" w:rsidP="000610B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B93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B935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8857E9" w:rsidRPr="00B93557" w:rsidRDefault="008857E9" w:rsidP="000610B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B935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1" w:type="dxa"/>
          </w:tcPr>
          <w:p w:rsidR="008857E9" w:rsidRPr="00B93557" w:rsidRDefault="008857E9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857E9" w:rsidRPr="00B93557" w:rsidRDefault="008857E9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8857E9" w:rsidRDefault="008857E9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Е.В.Алешина</w:t>
            </w:r>
            <w:proofErr w:type="spellEnd"/>
          </w:p>
          <w:p w:rsidR="008857E9" w:rsidRPr="00B93557" w:rsidRDefault="008857E9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B935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</w:tbl>
    <w:p w:rsidR="00EE2A61" w:rsidRDefault="00EE2A61" w:rsidP="00EE2A61">
      <w:pPr>
        <w:jc w:val="center"/>
        <w:rPr>
          <w:rFonts w:eastAsia="Calibri"/>
          <w:b/>
        </w:rPr>
      </w:pPr>
    </w:p>
    <w:p w:rsidR="00EE2A61" w:rsidRDefault="00EE2A61" w:rsidP="00EE2A61">
      <w:pPr>
        <w:jc w:val="center"/>
        <w:rPr>
          <w:rFonts w:eastAsia="Calibri"/>
          <w:b/>
          <w:sz w:val="72"/>
        </w:rPr>
      </w:pPr>
    </w:p>
    <w:p w:rsidR="00EE2A61" w:rsidRDefault="00EE2A61" w:rsidP="00EE2A61">
      <w:pPr>
        <w:jc w:val="center"/>
        <w:rPr>
          <w:rFonts w:eastAsia="Calibri"/>
          <w:b/>
          <w:sz w:val="72"/>
        </w:rPr>
      </w:pPr>
    </w:p>
    <w:p w:rsidR="00EE2A61" w:rsidRDefault="00EE2A61" w:rsidP="00EE2A61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EE2A61" w:rsidRDefault="00EE2A61" w:rsidP="00EE2A6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Курса внеурочной деятельности</w:t>
      </w:r>
    </w:p>
    <w:p w:rsidR="00EE2A61" w:rsidRPr="00DB1B20" w:rsidRDefault="00EE2A61" w:rsidP="00EE2A61">
      <w:pPr>
        <w:jc w:val="center"/>
        <w:rPr>
          <w:rFonts w:eastAsia="Calibri"/>
          <w:b/>
          <w:sz w:val="40"/>
          <w:szCs w:val="40"/>
          <w:u w:val="single"/>
        </w:rPr>
      </w:pPr>
      <w:r w:rsidRPr="00DB1B20">
        <w:rPr>
          <w:rFonts w:eastAsia="Calibri"/>
          <w:b/>
          <w:sz w:val="40"/>
          <w:szCs w:val="40"/>
          <w:u w:val="single"/>
        </w:rPr>
        <w:t xml:space="preserve"> «</w:t>
      </w:r>
      <w:r w:rsidRPr="00DB1B20">
        <w:rPr>
          <w:b/>
          <w:bCs/>
          <w:sz w:val="40"/>
          <w:szCs w:val="40"/>
          <w:u w:val="single"/>
        </w:rPr>
        <w:t>Химия в ЕГЭ</w:t>
      </w:r>
      <w:r w:rsidRPr="00DB1B20">
        <w:rPr>
          <w:rFonts w:eastAsia="Calibri"/>
          <w:b/>
          <w:sz w:val="40"/>
          <w:szCs w:val="40"/>
          <w:u w:val="single"/>
        </w:rPr>
        <w:t>»</w:t>
      </w: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Класс: 11</w:t>
      </w: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rPr>
          <w:rFonts w:eastAsia="Calibri"/>
          <w:szCs w:val="28"/>
        </w:rPr>
      </w:pPr>
    </w:p>
    <w:p w:rsidR="00EE2A61" w:rsidRDefault="00EE2A61" w:rsidP="00EE2A61">
      <w:pPr>
        <w:rPr>
          <w:rFonts w:eastAsia="Calibri"/>
          <w:szCs w:val="28"/>
        </w:rPr>
      </w:pPr>
    </w:p>
    <w:p w:rsidR="00EE2A61" w:rsidRDefault="00EE2A61" w:rsidP="00EE2A61">
      <w:pPr>
        <w:rPr>
          <w:rFonts w:eastAsia="Calibri"/>
          <w:szCs w:val="28"/>
        </w:rPr>
      </w:pPr>
    </w:p>
    <w:p w:rsidR="00EE2A61" w:rsidRDefault="00EE2A61" w:rsidP="00EE2A61">
      <w:pPr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Учитель</w:t>
      </w:r>
      <w:r>
        <w:rPr>
          <w:rFonts w:eastAsia="Calibri"/>
          <w:szCs w:val="28"/>
        </w:rPr>
        <w:t>:</w:t>
      </w:r>
      <w:r>
        <w:rPr>
          <w:rFonts w:eastAsia="Calibri"/>
          <w:b/>
          <w:szCs w:val="28"/>
        </w:rPr>
        <w:t xml:space="preserve"> Родионова Светлана Алексеевна</w:t>
      </w: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EE2A61" w:rsidRDefault="00EE2A61" w:rsidP="00EE2A6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г. Ефремов, 202</w:t>
      </w:r>
      <w:r w:rsidR="00385530">
        <w:rPr>
          <w:rFonts w:eastAsia="Calibri"/>
          <w:b/>
          <w:szCs w:val="28"/>
        </w:rPr>
        <w:t>2</w:t>
      </w:r>
    </w:p>
    <w:p w:rsidR="00EE2A61" w:rsidRDefault="00EE2A61" w:rsidP="00EE2A61">
      <w:pPr>
        <w:jc w:val="center"/>
        <w:rPr>
          <w:rFonts w:eastAsia="Calibri"/>
          <w:b/>
          <w:szCs w:val="28"/>
        </w:rPr>
      </w:pPr>
    </w:p>
    <w:p w:rsidR="008857E9" w:rsidRDefault="008857E9">
      <w:pPr>
        <w:spacing w:after="200" w:line="276" w:lineRule="auto"/>
        <w:rPr>
          <w:rStyle w:val="a8"/>
          <w:rFonts w:eastAsiaTheme="minorEastAsia"/>
          <w:sz w:val="24"/>
          <w:szCs w:val="24"/>
        </w:rPr>
      </w:pPr>
      <w:r>
        <w:rPr>
          <w:rStyle w:val="a8"/>
          <w:rFonts w:eastAsiaTheme="minorEastAsia"/>
        </w:rPr>
        <w:br w:type="page"/>
      </w:r>
    </w:p>
    <w:p w:rsidR="00EE2A61" w:rsidRPr="00B95A89" w:rsidRDefault="00EE2A61" w:rsidP="00EE2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eastAsiaTheme="minorEastAsia"/>
        </w:rPr>
      </w:pPr>
      <w:bookmarkStart w:id="0" w:name="_GoBack"/>
      <w:bookmarkEnd w:id="0"/>
      <w:r>
        <w:rPr>
          <w:rStyle w:val="a8"/>
          <w:rFonts w:eastAsiaTheme="minorEastAsia"/>
        </w:rPr>
        <w:lastRenderedPageBreak/>
        <w:t>ПОЯСНИТЕЛЬНАЯ ЗАПИСКА</w:t>
      </w:r>
    </w:p>
    <w:p w:rsidR="00EE2A61" w:rsidRDefault="00EE2A61" w:rsidP="00EE2A61">
      <w:pPr>
        <w:rPr>
          <w:rStyle w:val="a8"/>
          <w:rFonts w:eastAsiaTheme="minorEastAsia"/>
          <w:sz w:val="24"/>
          <w:szCs w:val="24"/>
        </w:rPr>
      </w:pPr>
      <w:r w:rsidRPr="00B95A89">
        <w:rPr>
          <w:rStyle w:val="a8"/>
          <w:rFonts w:eastAsiaTheme="minorEastAsia"/>
          <w:sz w:val="24"/>
          <w:szCs w:val="24"/>
        </w:rPr>
        <w:tab/>
      </w:r>
    </w:p>
    <w:p w:rsidR="00EE2A61" w:rsidRPr="00286027" w:rsidRDefault="00EE2A61" w:rsidP="00EE2A61">
      <w:pPr>
        <w:rPr>
          <w:b/>
          <w:sz w:val="24"/>
          <w:szCs w:val="24"/>
        </w:rPr>
      </w:pPr>
      <w:r w:rsidRPr="00286027">
        <w:rPr>
          <w:rStyle w:val="a8"/>
          <w:rFonts w:eastAsiaTheme="minorEastAsia"/>
          <w:b w:val="0"/>
          <w:sz w:val="24"/>
          <w:szCs w:val="24"/>
        </w:rPr>
        <w:t>Настоящая рабочая программа внеурочной деятельности «</w:t>
      </w:r>
      <w:r w:rsidRPr="00286027">
        <w:rPr>
          <w:bCs/>
          <w:sz w:val="24"/>
          <w:szCs w:val="24"/>
        </w:rPr>
        <w:t>Химия в ЕГЭ</w:t>
      </w:r>
      <w:r w:rsidRPr="00286027">
        <w:rPr>
          <w:rStyle w:val="a8"/>
          <w:rFonts w:eastAsiaTheme="minorEastAsia"/>
          <w:b w:val="0"/>
          <w:sz w:val="24"/>
          <w:szCs w:val="24"/>
        </w:rPr>
        <w:t>» для 11 класса составлена на основе:</w:t>
      </w:r>
      <w:r w:rsidRPr="00286027">
        <w:rPr>
          <w:b/>
          <w:sz w:val="24"/>
          <w:szCs w:val="24"/>
        </w:rPr>
        <w:t xml:space="preserve"> </w:t>
      </w:r>
    </w:p>
    <w:p w:rsidR="00EE2A61" w:rsidRPr="008C40BF" w:rsidRDefault="00EE2A61" w:rsidP="00EE2A61">
      <w:pPr>
        <w:rPr>
          <w:b/>
          <w:sz w:val="24"/>
          <w:szCs w:val="24"/>
        </w:rPr>
      </w:pPr>
    </w:p>
    <w:p w:rsidR="00EE2A61" w:rsidRPr="008C40BF" w:rsidRDefault="00EE2A61" w:rsidP="00EE2A61">
      <w:pPr>
        <w:pStyle w:val="a4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 w:rsidRPr="008C40BF">
        <w:rPr>
          <w:sz w:val="24"/>
          <w:szCs w:val="24"/>
        </w:rPr>
        <w:t>Федерального  государ</w:t>
      </w:r>
      <w:r w:rsidRPr="008C40BF">
        <w:rPr>
          <w:sz w:val="24"/>
          <w:szCs w:val="24"/>
        </w:rPr>
        <w:softHyphen/>
        <w:t>ственного образовательного стандарта основного общего обра</w:t>
      </w:r>
      <w:r w:rsidRPr="008C40BF">
        <w:rPr>
          <w:sz w:val="24"/>
          <w:szCs w:val="24"/>
        </w:rPr>
        <w:softHyphen/>
        <w:t>зования (приказ</w:t>
      </w:r>
      <w:r w:rsidRPr="008C40BF">
        <w:rPr>
          <w:rFonts w:eastAsia="Times New Roman"/>
          <w:sz w:val="24"/>
          <w:szCs w:val="24"/>
        </w:rPr>
        <w:t xml:space="preserve"> Министерства образования</w:t>
      </w:r>
      <w:r w:rsidRPr="008C40BF">
        <w:rPr>
          <w:sz w:val="24"/>
          <w:szCs w:val="24"/>
        </w:rPr>
        <w:t xml:space="preserve"> </w:t>
      </w:r>
      <w:r w:rsidRPr="008C40BF">
        <w:rPr>
          <w:rFonts w:eastAsia="Times New Roman"/>
          <w:sz w:val="24"/>
          <w:szCs w:val="24"/>
        </w:rPr>
        <w:t>и науки Российской Федерации</w:t>
      </w:r>
      <w:r w:rsidRPr="008C40BF">
        <w:rPr>
          <w:sz w:val="24"/>
          <w:szCs w:val="24"/>
        </w:rPr>
        <w:t xml:space="preserve"> от </w:t>
      </w:r>
      <w:r w:rsidRPr="008C40BF">
        <w:rPr>
          <w:rFonts w:eastAsia="Calibri"/>
          <w:sz w:val="24"/>
          <w:szCs w:val="24"/>
        </w:rPr>
        <w:t xml:space="preserve">17  декабря  </w:t>
      </w:r>
      <w:smartTag w:uri="urn:schemas-microsoft-com:office:smarttags" w:element="metricconverter">
        <w:smartTagPr>
          <w:attr w:name="ProductID" w:val="2010 г"/>
        </w:smartTagPr>
        <w:r w:rsidRPr="008C40BF">
          <w:rPr>
            <w:rFonts w:eastAsia="Calibri"/>
            <w:sz w:val="24"/>
            <w:szCs w:val="24"/>
          </w:rPr>
          <w:t>2010 г</w:t>
        </w:r>
      </w:smartTag>
      <w:r w:rsidRPr="008C40BF">
        <w:rPr>
          <w:rFonts w:eastAsia="Calibri"/>
          <w:sz w:val="24"/>
          <w:szCs w:val="24"/>
        </w:rPr>
        <w:t>. № 1897</w:t>
      </w:r>
      <w:r w:rsidRPr="008C40BF">
        <w:rPr>
          <w:sz w:val="24"/>
          <w:szCs w:val="24"/>
        </w:rPr>
        <w:t>);</w:t>
      </w:r>
    </w:p>
    <w:p w:rsidR="00EE2A61" w:rsidRPr="0038260A" w:rsidRDefault="00EE2A61" w:rsidP="00EE2A6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color w:val="000000"/>
          <w:sz w:val="24"/>
          <w:szCs w:val="24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</w:p>
    <w:p w:rsidR="00EE2A61" w:rsidRDefault="00EE2A61" w:rsidP="00EE2A61">
      <w:pPr>
        <w:pStyle w:val="a4"/>
        <w:rPr>
          <w:b/>
          <w:sz w:val="24"/>
          <w:szCs w:val="24"/>
        </w:rPr>
      </w:pPr>
    </w:p>
    <w:p w:rsidR="00EE2A61" w:rsidRDefault="00EE2A61" w:rsidP="00EE2A61">
      <w:pPr>
        <w:pStyle w:val="a4"/>
        <w:rPr>
          <w:b/>
          <w:sz w:val="24"/>
          <w:szCs w:val="24"/>
        </w:rPr>
      </w:pPr>
    </w:p>
    <w:p w:rsidR="00EE2A61" w:rsidRDefault="00EE2A61" w:rsidP="00EE2A61">
      <w:pPr>
        <w:pStyle w:val="a4"/>
        <w:rPr>
          <w:b/>
          <w:sz w:val="24"/>
          <w:szCs w:val="24"/>
        </w:rPr>
      </w:pPr>
    </w:p>
    <w:p w:rsidR="00EE2A61" w:rsidRPr="00316635" w:rsidRDefault="00EE2A61" w:rsidP="00EE2A61">
      <w:pPr>
        <w:pStyle w:val="a4"/>
        <w:jc w:val="center"/>
        <w:rPr>
          <w:b/>
          <w:sz w:val="24"/>
          <w:szCs w:val="24"/>
        </w:rPr>
      </w:pPr>
      <w:r w:rsidRPr="00316635">
        <w:rPr>
          <w:b/>
          <w:sz w:val="24"/>
          <w:szCs w:val="24"/>
        </w:rPr>
        <w:t>АКТУАЛЬНОСТЬ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EE2A61" w:rsidRPr="0038260A" w:rsidRDefault="00EE2A61" w:rsidP="00EE2A6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proofErr w:type="spellStart"/>
      <w:r w:rsidRPr="0038260A">
        <w:rPr>
          <w:color w:val="000000"/>
          <w:sz w:val="24"/>
          <w:szCs w:val="24"/>
        </w:rPr>
        <w:t>Окислительно</w:t>
      </w:r>
      <w:proofErr w:type="spellEnd"/>
      <w:r w:rsidRPr="0038260A">
        <w:rPr>
          <w:color w:val="000000"/>
          <w:sz w:val="24"/>
          <w:szCs w:val="24"/>
        </w:rPr>
        <w:t xml:space="preserve"> – восстановительные реакции очень распространены в природе, технике, быту. Обмен веществ в организме, фотосинтез, брожение и гниение – все эти процессы связаны с </w:t>
      </w:r>
      <w:proofErr w:type="spellStart"/>
      <w:r w:rsidRPr="0038260A">
        <w:rPr>
          <w:color w:val="000000"/>
          <w:sz w:val="24"/>
          <w:szCs w:val="24"/>
        </w:rPr>
        <w:t>окислительно</w:t>
      </w:r>
      <w:proofErr w:type="spellEnd"/>
      <w:r w:rsidRPr="0038260A">
        <w:rPr>
          <w:color w:val="000000"/>
          <w:sz w:val="24"/>
          <w:szCs w:val="24"/>
        </w:rPr>
        <w:t xml:space="preserve"> – восстановительными реакциями. Они наблюдаются при электролизе и выплавке металлов, при сгорании топлива и в процессах коррозии. </w:t>
      </w:r>
      <w:proofErr w:type="spellStart"/>
      <w:r w:rsidRPr="0038260A">
        <w:rPr>
          <w:color w:val="000000"/>
          <w:sz w:val="24"/>
          <w:szCs w:val="24"/>
        </w:rPr>
        <w:t>Окислительно</w:t>
      </w:r>
      <w:proofErr w:type="spellEnd"/>
      <w:r w:rsidRPr="0038260A">
        <w:rPr>
          <w:color w:val="000000"/>
          <w:sz w:val="24"/>
          <w:szCs w:val="24"/>
        </w:rPr>
        <w:t xml:space="preserve"> - восстановительные реакции используются в химической промышленности для получения щелочей, кислот и многих других ценных продуктов.</w:t>
      </w:r>
    </w:p>
    <w:p w:rsidR="00EE2A61" w:rsidRPr="0038260A" w:rsidRDefault="00EE2A61" w:rsidP="00EE2A6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8260A">
        <w:rPr>
          <w:color w:val="000000"/>
          <w:sz w:val="24"/>
          <w:szCs w:val="24"/>
        </w:rPr>
        <w:t xml:space="preserve">Данный курс будет полезен тем учащимся, которые выбрали экзамен по химии. Многие </w:t>
      </w:r>
      <w:proofErr w:type="spellStart"/>
      <w:r w:rsidRPr="0038260A">
        <w:rPr>
          <w:color w:val="000000"/>
          <w:sz w:val="24"/>
          <w:szCs w:val="24"/>
        </w:rPr>
        <w:t>окислительно</w:t>
      </w:r>
      <w:proofErr w:type="spellEnd"/>
      <w:r w:rsidRPr="0038260A">
        <w:rPr>
          <w:color w:val="000000"/>
          <w:sz w:val="24"/>
          <w:szCs w:val="24"/>
        </w:rPr>
        <w:t xml:space="preserve"> – восстановительные реакции рассматриваются в школьном курсе химии, но недостаточно полно.</w:t>
      </w:r>
      <w:r w:rsidRPr="0005175F">
        <w:rPr>
          <w:color w:val="000000"/>
          <w:sz w:val="24"/>
          <w:szCs w:val="24"/>
        </w:rPr>
        <w:t xml:space="preserve"> </w:t>
      </w:r>
      <w:r w:rsidRPr="0038260A">
        <w:rPr>
          <w:color w:val="000000"/>
          <w:sz w:val="24"/>
          <w:szCs w:val="24"/>
        </w:rPr>
        <w:t xml:space="preserve"> Данная тема вызывает определённые трудности у учащихся, но  она очень важна при подготовке к ЕГЭ, так как несколько лет подряд окислительно-восстановительные реакции включаются в задания части С.</w:t>
      </w:r>
    </w:p>
    <w:p w:rsidR="00EE2A61" w:rsidRDefault="00EE2A61" w:rsidP="00EE2A6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:rsidR="00EE2A61" w:rsidRDefault="00EE2A61" w:rsidP="00EE2A61">
      <w:r w:rsidRPr="000424D9">
        <w:rPr>
          <w:b/>
        </w:rPr>
        <w:t>Цель  программы</w:t>
      </w:r>
      <w:r>
        <w:rPr>
          <w:b/>
        </w:rPr>
        <w:t xml:space="preserve"> - </w:t>
      </w:r>
      <w:r>
        <w:t>разработка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выпускников к выполнению заданий ЕГЭ по химии. </w:t>
      </w:r>
    </w:p>
    <w:p w:rsidR="00EE2A61" w:rsidRPr="000C4FAE" w:rsidRDefault="00EE2A61" w:rsidP="00EE2A61">
      <w:r>
        <w:rPr>
          <w:b/>
        </w:rPr>
        <w:t xml:space="preserve">Задачи: </w:t>
      </w:r>
      <w:r>
        <w:t>1</w:t>
      </w:r>
      <w:r>
        <w:rPr>
          <w:b/>
        </w:rPr>
        <w:t xml:space="preserve">. </w:t>
      </w:r>
      <w:r w:rsidRPr="000C4FAE">
        <w:t>Подготовить выпускников к единому государственному экзамену по</w:t>
      </w:r>
      <w:r w:rsidRPr="000C4FAE">
        <w:rPr>
          <w:spacing w:val="-67"/>
        </w:rPr>
        <w:t xml:space="preserve"> </w:t>
      </w:r>
      <w:r w:rsidRPr="000C4FAE">
        <w:t>химии;</w:t>
      </w:r>
    </w:p>
    <w:p w:rsidR="00EE2A61" w:rsidRPr="000C4FAE" w:rsidRDefault="00EE2A61" w:rsidP="00EE2A61">
      <w:r>
        <w:t xml:space="preserve">2. </w:t>
      </w:r>
      <w:r w:rsidRPr="000C4FAE">
        <w:t>Развить</w:t>
      </w:r>
      <w:r w:rsidRPr="000C4FAE">
        <w:rPr>
          <w:spacing w:val="1"/>
        </w:rPr>
        <w:t xml:space="preserve"> </w:t>
      </w:r>
      <w:r w:rsidRPr="000C4FAE">
        <w:t>умения</w:t>
      </w:r>
      <w:r w:rsidRPr="000C4FAE">
        <w:rPr>
          <w:spacing w:val="1"/>
        </w:rPr>
        <w:t xml:space="preserve"> </w:t>
      </w:r>
      <w:r w:rsidRPr="000C4FAE">
        <w:t>самостоятельно</w:t>
      </w:r>
      <w:r w:rsidRPr="000C4FAE">
        <w:rPr>
          <w:spacing w:val="1"/>
        </w:rPr>
        <w:t xml:space="preserve"> </w:t>
      </w:r>
      <w:r w:rsidRPr="000C4FAE">
        <w:t>работать</w:t>
      </w:r>
      <w:r w:rsidRPr="000C4FAE">
        <w:rPr>
          <w:spacing w:val="1"/>
        </w:rPr>
        <w:t xml:space="preserve"> </w:t>
      </w:r>
      <w:r w:rsidRPr="000C4FAE">
        <w:t>с</w:t>
      </w:r>
      <w:r w:rsidRPr="000C4FAE">
        <w:rPr>
          <w:spacing w:val="1"/>
        </w:rPr>
        <w:t xml:space="preserve"> </w:t>
      </w:r>
      <w:r w:rsidRPr="000C4FAE">
        <w:t>литературой,</w:t>
      </w:r>
      <w:r w:rsidRPr="000C4FAE">
        <w:rPr>
          <w:spacing w:val="1"/>
        </w:rPr>
        <w:t xml:space="preserve"> </w:t>
      </w:r>
      <w:r w:rsidRPr="000C4FAE">
        <w:t>систематически</w:t>
      </w:r>
      <w:r w:rsidRPr="000C4FAE">
        <w:rPr>
          <w:spacing w:val="1"/>
        </w:rPr>
        <w:t xml:space="preserve"> </w:t>
      </w:r>
      <w:r w:rsidRPr="000C4FAE">
        <w:t>заниматься</w:t>
      </w:r>
      <w:r w:rsidRPr="000C4FAE">
        <w:rPr>
          <w:spacing w:val="-1"/>
        </w:rPr>
        <w:t xml:space="preserve"> </w:t>
      </w:r>
      <w:r w:rsidRPr="000C4FAE">
        <w:t>решением задач,</w:t>
      </w:r>
      <w:r w:rsidRPr="000C4FAE">
        <w:rPr>
          <w:spacing w:val="-3"/>
        </w:rPr>
        <w:t xml:space="preserve"> </w:t>
      </w:r>
      <w:r w:rsidRPr="000C4FAE">
        <w:t>работать</w:t>
      </w:r>
      <w:r w:rsidRPr="000C4FAE">
        <w:rPr>
          <w:spacing w:val="-2"/>
        </w:rPr>
        <w:t xml:space="preserve"> </w:t>
      </w:r>
      <w:r w:rsidRPr="000C4FAE">
        <w:t>с</w:t>
      </w:r>
      <w:r w:rsidRPr="000C4FAE">
        <w:rPr>
          <w:spacing w:val="-4"/>
        </w:rPr>
        <w:t xml:space="preserve"> </w:t>
      </w:r>
      <w:r w:rsidRPr="000C4FAE">
        <w:t>тестами</w:t>
      </w:r>
      <w:r w:rsidRPr="000C4FAE">
        <w:rPr>
          <w:spacing w:val="-3"/>
        </w:rPr>
        <w:t xml:space="preserve"> </w:t>
      </w:r>
      <w:r w:rsidRPr="000C4FAE">
        <w:t>различных</w:t>
      </w:r>
      <w:r w:rsidRPr="000C4FAE">
        <w:rPr>
          <w:spacing w:val="-3"/>
        </w:rPr>
        <w:t xml:space="preserve"> </w:t>
      </w:r>
      <w:r w:rsidRPr="000C4FAE">
        <w:t>типов.</w:t>
      </w:r>
    </w:p>
    <w:p w:rsidR="00EE2A61" w:rsidRPr="000C4FAE" w:rsidRDefault="00EE2A61" w:rsidP="00EE2A61">
      <w:pPr>
        <w:rPr>
          <w:rFonts w:eastAsiaTheme="minorEastAsia"/>
        </w:rPr>
      </w:pPr>
      <w:r>
        <w:rPr>
          <w:color w:val="000000"/>
        </w:rPr>
        <w:t xml:space="preserve">3. </w:t>
      </w:r>
      <w:r w:rsidRPr="000C4FAE">
        <w:rPr>
          <w:color w:val="000000"/>
        </w:rPr>
        <w:t xml:space="preserve">Изучить классификацию  ОВР, </w:t>
      </w:r>
    </w:p>
    <w:p w:rsidR="00EE2A61" w:rsidRPr="000C4FAE" w:rsidRDefault="00EE2A61" w:rsidP="00EE2A61">
      <w:pPr>
        <w:rPr>
          <w:rFonts w:eastAsiaTheme="minorEastAsia"/>
        </w:rPr>
      </w:pPr>
      <w:r>
        <w:rPr>
          <w:color w:val="000000"/>
        </w:rPr>
        <w:t xml:space="preserve">4. </w:t>
      </w:r>
      <w:r w:rsidRPr="000C4FAE">
        <w:rPr>
          <w:color w:val="000000"/>
        </w:rPr>
        <w:t>Влияние среды на протекание ОВР</w:t>
      </w:r>
    </w:p>
    <w:p w:rsidR="00EE2A61" w:rsidRPr="000C4FAE" w:rsidRDefault="00EE2A61" w:rsidP="00EE2A61">
      <w:pPr>
        <w:rPr>
          <w:rFonts w:eastAsiaTheme="minorEastAsia"/>
        </w:rPr>
      </w:pPr>
      <w:r>
        <w:rPr>
          <w:color w:val="000000"/>
        </w:rPr>
        <w:t xml:space="preserve">5. </w:t>
      </w:r>
      <w:r w:rsidRPr="000C4FAE">
        <w:rPr>
          <w:color w:val="000000"/>
        </w:rPr>
        <w:t xml:space="preserve">Научиться составлять уравнения </w:t>
      </w:r>
      <w:proofErr w:type="spellStart"/>
      <w:r w:rsidRPr="000C4FAE">
        <w:rPr>
          <w:color w:val="000000"/>
        </w:rPr>
        <w:t>окислительно</w:t>
      </w:r>
      <w:proofErr w:type="spellEnd"/>
      <w:r w:rsidRPr="000C4FAE">
        <w:rPr>
          <w:color w:val="000000"/>
        </w:rPr>
        <w:t xml:space="preserve"> – восстановительных реакций методом электронного баланса и методом </w:t>
      </w:r>
      <w:proofErr w:type="spellStart"/>
      <w:r w:rsidRPr="000C4FAE">
        <w:rPr>
          <w:color w:val="000000"/>
        </w:rPr>
        <w:t>электронно</w:t>
      </w:r>
      <w:proofErr w:type="spellEnd"/>
      <w:r w:rsidRPr="000C4FAE">
        <w:rPr>
          <w:color w:val="000000"/>
        </w:rPr>
        <w:t>–ионного баланса</w:t>
      </w:r>
    </w:p>
    <w:p w:rsidR="00EE2A61" w:rsidRPr="00F555B0" w:rsidRDefault="00EE2A61" w:rsidP="00EE2A61">
      <w:pPr>
        <w:pStyle w:val="a5"/>
        <w:rPr>
          <w:color w:val="000000"/>
        </w:rPr>
      </w:pPr>
    </w:p>
    <w:p w:rsidR="00EE2A61" w:rsidRDefault="00EE2A61" w:rsidP="00EE2A6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:rsidR="00EE2A61" w:rsidRDefault="00EE2A61" w:rsidP="00EE2A61">
      <w:pPr>
        <w:jc w:val="center"/>
        <w:rPr>
          <w:b/>
          <w:sz w:val="24"/>
          <w:szCs w:val="24"/>
        </w:rPr>
      </w:pPr>
    </w:p>
    <w:p w:rsidR="00EE2A61" w:rsidRPr="000C4FAE" w:rsidRDefault="00EE2A61" w:rsidP="00EE2A61">
      <w:pPr>
        <w:jc w:val="center"/>
        <w:rPr>
          <w:b/>
          <w:sz w:val="24"/>
          <w:szCs w:val="24"/>
        </w:rPr>
      </w:pPr>
      <w:r w:rsidRPr="000C4FAE">
        <w:rPr>
          <w:b/>
          <w:sz w:val="24"/>
          <w:szCs w:val="24"/>
        </w:rPr>
        <w:t>ПРИНЦИПЫ РЕАЛИЗАЦИИ ПРОГРАММЫ:</w:t>
      </w:r>
    </w:p>
    <w:p w:rsidR="00EE2A61" w:rsidRPr="000C4FAE" w:rsidRDefault="00EE2A61" w:rsidP="00EE2A61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C4FAE">
        <w:rPr>
          <w:sz w:val="24"/>
          <w:szCs w:val="24"/>
        </w:rPr>
        <w:t>Научность;</w:t>
      </w:r>
    </w:p>
    <w:p w:rsidR="00EE2A61" w:rsidRPr="000C4FAE" w:rsidRDefault="00EE2A61" w:rsidP="00EE2A61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C4FAE">
        <w:rPr>
          <w:sz w:val="24"/>
          <w:szCs w:val="24"/>
        </w:rPr>
        <w:t>Доступность;</w:t>
      </w:r>
    </w:p>
    <w:p w:rsidR="00EE2A61" w:rsidRPr="000C4FAE" w:rsidRDefault="00EE2A61" w:rsidP="00EE2A61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C4FAE">
        <w:rPr>
          <w:sz w:val="24"/>
          <w:szCs w:val="24"/>
        </w:rPr>
        <w:t>Целесообразность;</w:t>
      </w:r>
    </w:p>
    <w:p w:rsidR="00EE2A61" w:rsidRPr="000C4FAE" w:rsidRDefault="00EE2A61" w:rsidP="00EE2A61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C4FAE">
        <w:rPr>
          <w:sz w:val="24"/>
          <w:szCs w:val="24"/>
        </w:rPr>
        <w:t>Наглядность.</w:t>
      </w:r>
      <w:r w:rsidRPr="000C4FAE">
        <w:rPr>
          <w:i/>
          <w:sz w:val="24"/>
          <w:szCs w:val="24"/>
        </w:rPr>
        <w:t xml:space="preserve"> </w:t>
      </w:r>
    </w:p>
    <w:p w:rsidR="00EE2A61" w:rsidRPr="000C4FAE" w:rsidRDefault="00EE2A61" w:rsidP="00EE2A61">
      <w:pPr>
        <w:tabs>
          <w:tab w:val="left" w:pos="426"/>
        </w:tabs>
        <w:rPr>
          <w:b/>
          <w:sz w:val="24"/>
          <w:szCs w:val="24"/>
        </w:rPr>
      </w:pPr>
    </w:p>
    <w:p w:rsidR="00EE2A61" w:rsidRDefault="00EE2A61" w:rsidP="00EE2A61">
      <w:pPr>
        <w:tabs>
          <w:tab w:val="left" w:pos="426"/>
        </w:tabs>
        <w:rPr>
          <w:b/>
          <w:sz w:val="24"/>
          <w:szCs w:val="24"/>
        </w:rPr>
      </w:pPr>
    </w:p>
    <w:p w:rsidR="00EE2A61" w:rsidRDefault="00EE2A61" w:rsidP="00EE2A61">
      <w:pPr>
        <w:tabs>
          <w:tab w:val="left" w:pos="426"/>
        </w:tabs>
        <w:rPr>
          <w:b/>
          <w:sz w:val="24"/>
          <w:szCs w:val="24"/>
        </w:rPr>
      </w:pPr>
    </w:p>
    <w:p w:rsidR="00EE2A61" w:rsidRDefault="00EE2A61" w:rsidP="00EE2A61">
      <w:pPr>
        <w:tabs>
          <w:tab w:val="left" w:pos="426"/>
        </w:tabs>
        <w:jc w:val="center"/>
        <w:rPr>
          <w:b/>
          <w:sz w:val="24"/>
          <w:szCs w:val="24"/>
        </w:rPr>
      </w:pPr>
      <w:r w:rsidRPr="00E57514">
        <w:rPr>
          <w:b/>
          <w:sz w:val="24"/>
          <w:szCs w:val="24"/>
        </w:rPr>
        <w:t>МЕСТО УЧЕБНОГО КУРСА В УЧЕБНОМ ПЛАНЕ</w:t>
      </w:r>
    </w:p>
    <w:p w:rsidR="00EE2A61" w:rsidRPr="000C4FAE" w:rsidRDefault="00EE2A61" w:rsidP="00EE2A61">
      <w:pPr>
        <w:rPr>
          <w:sz w:val="24"/>
          <w:szCs w:val="24"/>
        </w:rPr>
      </w:pPr>
      <w:r w:rsidRPr="000C4FAE">
        <w:rPr>
          <w:sz w:val="24"/>
          <w:szCs w:val="24"/>
        </w:rPr>
        <w:t xml:space="preserve">В соответствии с учебным планом на внеурочную деятельность </w:t>
      </w:r>
      <w:r w:rsidRPr="000C4FAE">
        <w:rPr>
          <w:b/>
          <w:bCs/>
          <w:sz w:val="24"/>
          <w:szCs w:val="24"/>
        </w:rPr>
        <w:t>«</w:t>
      </w:r>
      <w:r w:rsidRPr="000C4FAE">
        <w:rPr>
          <w:bCs/>
          <w:sz w:val="24"/>
          <w:szCs w:val="24"/>
        </w:rPr>
        <w:t>Химия в ЕГЭ</w:t>
      </w:r>
      <w:r w:rsidRPr="000C4FAE">
        <w:rPr>
          <w:b/>
          <w:bCs/>
          <w:sz w:val="24"/>
          <w:szCs w:val="24"/>
        </w:rPr>
        <w:t>»</w:t>
      </w:r>
      <w:r w:rsidRPr="000C4FAE">
        <w:rPr>
          <w:sz w:val="24"/>
          <w:szCs w:val="24"/>
        </w:rPr>
        <w:t xml:space="preserve"> отводится 34 часа.</w:t>
      </w:r>
    </w:p>
    <w:p w:rsidR="00EE2A61" w:rsidRPr="000C4FAE" w:rsidRDefault="00EE2A61" w:rsidP="00EE2A61">
      <w:pPr>
        <w:rPr>
          <w:sz w:val="24"/>
          <w:szCs w:val="24"/>
        </w:rPr>
      </w:pPr>
      <w:r w:rsidRPr="000C4FAE">
        <w:rPr>
          <w:b/>
          <w:szCs w:val="28"/>
        </w:rPr>
        <w:t>Формы контроля:</w:t>
      </w:r>
      <w:r w:rsidRPr="000C4FAE">
        <w:rPr>
          <w:b/>
          <w:sz w:val="24"/>
          <w:szCs w:val="24"/>
        </w:rPr>
        <w:t xml:space="preserve"> </w:t>
      </w:r>
      <w:r w:rsidRPr="000C4FAE">
        <w:rPr>
          <w:sz w:val="24"/>
          <w:szCs w:val="24"/>
        </w:rPr>
        <w:t>решение задач,</w:t>
      </w:r>
      <w:r w:rsidRPr="000C4FAE">
        <w:rPr>
          <w:b/>
          <w:sz w:val="24"/>
          <w:szCs w:val="24"/>
        </w:rPr>
        <w:t xml:space="preserve"> </w:t>
      </w:r>
      <w:r w:rsidRPr="000C4FAE">
        <w:rPr>
          <w:sz w:val="24"/>
          <w:szCs w:val="24"/>
        </w:rPr>
        <w:t>самостоятельная работа, взаимопроверка.</w:t>
      </w:r>
    </w:p>
    <w:p w:rsidR="00EE2A61" w:rsidRDefault="00EE2A61" w:rsidP="00EE2A61"/>
    <w:p w:rsidR="00EE2A61" w:rsidRPr="000D4D06" w:rsidRDefault="00EE2A61" w:rsidP="00EE2A61">
      <w:pPr>
        <w:pStyle w:val="a4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0D4D06">
        <w:rPr>
          <w:b/>
          <w:sz w:val="24"/>
          <w:szCs w:val="24"/>
        </w:rPr>
        <w:t>РЕЗУЛЬТАТЫ ОСВОЕНИЯ КУРСА ВНЕУРОЧНОЙ ДЕЯТЕЛЬНОСТИ</w:t>
      </w:r>
    </w:p>
    <w:p w:rsidR="00EE2A61" w:rsidRPr="000D4D06" w:rsidRDefault="00EE2A61" w:rsidP="00EE2A61">
      <w:pPr>
        <w:pStyle w:val="a4"/>
        <w:ind w:left="1440"/>
        <w:jc w:val="center"/>
        <w:rPr>
          <w:sz w:val="24"/>
          <w:szCs w:val="24"/>
        </w:rPr>
      </w:pP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Личностные: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развитие компетенций сотрудничества со сверстниками</w:t>
      </w:r>
      <w:r>
        <w:rPr>
          <w:sz w:val="24"/>
          <w:szCs w:val="24"/>
        </w:rPr>
        <w:t>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</w:t>
      </w:r>
      <w:r w:rsidRPr="0038260A">
        <w:rPr>
          <w:sz w:val="24"/>
          <w:szCs w:val="24"/>
        </w:rPr>
        <w:lastRenderedPageBreak/>
        <w:t>отечественной науки, заинтересованность в научных знаниях об устройстве мира и общества;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E2A61" w:rsidRPr="0038260A" w:rsidRDefault="00EE2A61" w:rsidP="00EE2A61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E2A61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proofErr w:type="spellStart"/>
      <w:r w:rsidRPr="0038260A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38260A">
        <w:rPr>
          <w:color w:val="000000"/>
          <w:sz w:val="24"/>
          <w:szCs w:val="24"/>
        </w:rPr>
        <w:t>:</w:t>
      </w:r>
    </w:p>
    <w:p w:rsidR="00EE2A61" w:rsidRPr="0038260A" w:rsidRDefault="00EE2A61" w:rsidP="00EE2A61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Регулятивные универсальные учебные действия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E2A61" w:rsidRPr="00AA0C68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ind w:left="2160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искать и находить обобщенные способы решения,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E2A61" w:rsidRPr="0038260A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выстраивать индивидуальную образовательную траекторию, учитывая </w:t>
      </w:r>
    </w:p>
    <w:p w:rsidR="00EE2A61" w:rsidRPr="00AA0C68" w:rsidRDefault="00EE2A61" w:rsidP="00EE2A61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EE2A61" w:rsidRPr="0038260A" w:rsidRDefault="00EE2A61" w:rsidP="00EE2A61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E2A61" w:rsidRPr="0038260A" w:rsidRDefault="00EE2A61" w:rsidP="00EE2A61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E2A61" w:rsidRPr="0038260A" w:rsidRDefault="00EE2A61" w:rsidP="00EE2A61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ПРЕДМЕТНЫЕ.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1)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>2)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3) </w:t>
      </w:r>
      <w:proofErr w:type="spellStart"/>
      <w:r w:rsidRPr="0038260A">
        <w:rPr>
          <w:sz w:val="24"/>
          <w:szCs w:val="24"/>
        </w:rPr>
        <w:t>сформированность</w:t>
      </w:r>
      <w:proofErr w:type="spellEnd"/>
      <w:r w:rsidRPr="0038260A">
        <w:rPr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4) </w:t>
      </w:r>
      <w:proofErr w:type="spellStart"/>
      <w:r w:rsidRPr="0038260A">
        <w:rPr>
          <w:sz w:val="24"/>
          <w:szCs w:val="24"/>
        </w:rPr>
        <w:t>сформированность</w:t>
      </w:r>
      <w:proofErr w:type="spellEnd"/>
      <w:r w:rsidRPr="0038260A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EE2A61" w:rsidRPr="003B47AA" w:rsidRDefault="00EE2A61" w:rsidP="00EE2A61">
      <w:pPr>
        <w:jc w:val="center"/>
        <w:rPr>
          <w:rStyle w:val="a8"/>
          <w:rFonts w:eastAsiaTheme="minorEastAsia"/>
          <w:b w:val="0"/>
          <w:bCs w:val="0"/>
          <w:sz w:val="24"/>
          <w:szCs w:val="24"/>
        </w:rPr>
      </w:pPr>
      <w:r w:rsidRPr="003B47AA">
        <w:rPr>
          <w:b/>
          <w:sz w:val="24"/>
          <w:szCs w:val="24"/>
        </w:rPr>
        <w:t>2.СОДЕРЖАНИЕ УЧЕБНОГО КУРСА</w:t>
      </w:r>
    </w:p>
    <w:p w:rsidR="00EE2A61" w:rsidRDefault="00EE2A61" w:rsidP="00EE2A61">
      <w:pPr>
        <w:rPr>
          <w:b/>
          <w:sz w:val="24"/>
          <w:szCs w:val="24"/>
        </w:rPr>
      </w:pPr>
    </w:p>
    <w:p w:rsidR="00EE2A61" w:rsidRDefault="00EE2A61" w:rsidP="00EE2A61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Введение -8 ч.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lastRenderedPageBreak/>
        <w:t xml:space="preserve">В мире окислительно-восстановительных реакций. Теория окислительно-восстановительных реакций.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Степень окисления. Расчет степени окисления. Реакции без и с изменением степени окисления. Окисление, восстановление. Важнейшие восстановители и окислители.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Классификация окислительно-восстановительных реакций. Окислители. Восстановители.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Классификация окислительно-восстановительных реакций: межмолекулярные окислительно-восстановительные реакции; внутримолекулярные окислительно-восстановительные реакции; реакции самоокисления-самовосстановления.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>Методы составления уравнений реакций.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Методы составления уравнений реакций: метод электронного баланса; метод </w:t>
      </w:r>
      <w:proofErr w:type="spellStart"/>
      <w:r w:rsidRPr="0038260A">
        <w:rPr>
          <w:sz w:val="24"/>
          <w:szCs w:val="24"/>
        </w:rPr>
        <w:t>полуреакций</w:t>
      </w:r>
      <w:proofErr w:type="spellEnd"/>
      <w:r w:rsidRPr="0038260A">
        <w:rPr>
          <w:sz w:val="24"/>
          <w:szCs w:val="24"/>
        </w:rPr>
        <w:t xml:space="preserve">. Влияние среды. Алгоритм составления окислительно-восстановительных реакций методом электронного баланса, методом электронно-ионного баланса. </w:t>
      </w:r>
    </w:p>
    <w:p w:rsidR="00EE2A61" w:rsidRDefault="00EE2A61" w:rsidP="00EE2A61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Биологическое значение окислительно-восстановительных процессов. Метод окисления-восстановления (оксидиметрия). Роль окислительно-восстановительных процессов. </w:t>
      </w:r>
    </w:p>
    <w:p w:rsidR="00EE2A61" w:rsidRDefault="00EE2A61" w:rsidP="00EE2A61">
      <w:pPr>
        <w:spacing w:before="100" w:beforeAutospacing="1" w:after="100" w:afterAutospacing="1"/>
        <w:rPr>
          <w:b/>
          <w:sz w:val="24"/>
          <w:szCs w:val="24"/>
        </w:rPr>
      </w:pPr>
    </w:p>
    <w:p w:rsidR="00EE2A61" w:rsidRPr="00EA48D7" w:rsidRDefault="00EE2A61" w:rsidP="00EE2A61">
      <w:pPr>
        <w:spacing w:before="100" w:beforeAutospacing="1" w:after="100" w:afterAutospacing="1"/>
        <w:rPr>
          <w:b/>
          <w:sz w:val="24"/>
          <w:szCs w:val="24"/>
        </w:rPr>
      </w:pPr>
      <w:r w:rsidRPr="00EA48D7">
        <w:rPr>
          <w:b/>
          <w:sz w:val="24"/>
          <w:szCs w:val="24"/>
        </w:rPr>
        <w:t xml:space="preserve">Тема №1 Окислительно-восстановительные свойства </w:t>
      </w:r>
      <w:r>
        <w:rPr>
          <w:b/>
          <w:sz w:val="24"/>
          <w:szCs w:val="24"/>
        </w:rPr>
        <w:t>неорганических веществ -16</w:t>
      </w:r>
      <w:r w:rsidRPr="00EA48D7">
        <w:rPr>
          <w:b/>
          <w:sz w:val="24"/>
          <w:szCs w:val="24"/>
        </w:rPr>
        <w:t xml:space="preserve"> ч.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Окислительно-восстановительные свойства соединений марганца в различных средах. </w:t>
      </w:r>
      <w:r w:rsidRPr="0038260A">
        <w:rPr>
          <w:sz w:val="24"/>
          <w:szCs w:val="24"/>
        </w:rPr>
        <w:t>Оксид марганца (II) и (IV). Гидроксиды и соли марганца (II). MnO</w:t>
      </w:r>
      <w:r w:rsidRPr="0038260A">
        <w:rPr>
          <w:sz w:val="24"/>
          <w:szCs w:val="24"/>
          <w:vertAlign w:val="subscript"/>
        </w:rPr>
        <w:t xml:space="preserve">2 </w:t>
      </w:r>
      <w:r w:rsidRPr="0038260A">
        <w:rPr>
          <w:sz w:val="24"/>
          <w:szCs w:val="24"/>
        </w:rPr>
        <w:t>– окислитель. MnO</w:t>
      </w:r>
      <w:r w:rsidRPr="0038260A">
        <w:rPr>
          <w:sz w:val="24"/>
          <w:szCs w:val="24"/>
          <w:vertAlign w:val="subscript"/>
        </w:rPr>
        <w:t xml:space="preserve">2 </w:t>
      </w:r>
      <w:r w:rsidRPr="0038260A">
        <w:rPr>
          <w:sz w:val="24"/>
          <w:szCs w:val="24"/>
        </w:rPr>
        <w:t>– восстановитель. Соединения марганца (VI). Соединения марганца (VII): оксид марганца (VII) Mn</w:t>
      </w:r>
      <w:r w:rsidRPr="0038260A">
        <w:rPr>
          <w:sz w:val="24"/>
          <w:szCs w:val="24"/>
          <w:vertAlign w:val="subscript"/>
        </w:rPr>
        <w:t>2</w:t>
      </w:r>
      <w:r w:rsidRPr="0038260A">
        <w:rPr>
          <w:sz w:val="24"/>
          <w:szCs w:val="24"/>
        </w:rPr>
        <w:t>O</w:t>
      </w:r>
      <w:r w:rsidRPr="0038260A">
        <w:rPr>
          <w:sz w:val="24"/>
          <w:szCs w:val="24"/>
          <w:vertAlign w:val="subscript"/>
        </w:rPr>
        <w:t>7</w:t>
      </w:r>
      <w:r w:rsidRPr="0038260A">
        <w:rPr>
          <w:sz w:val="24"/>
          <w:szCs w:val="24"/>
        </w:rPr>
        <w:t xml:space="preserve"> и перманганат калия KMnO</w:t>
      </w:r>
      <w:r w:rsidRPr="0038260A">
        <w:rPr>
          <w:sz w:val="24"/>
          <w:szCs w:val="24"/>
          <w:vertAlign w:val="subscript"/>
        </w:rPr>
        <w:t>4</w:t>
      </w:r>
      <w:r w:rsidRPr="0038260A">
        <w:rPr>
          <w:sz w:val="24"/>
          <w:szCs w:val="24"/>
        </w:rPr>
        <w:t>. Перманганат калия KMnO</w:t>
      </w:r>
      <w:r w:rsidRPr="0038260A">
        <w:rPr>
          <w:sz w:val="24"/>
          <w:szCs w:val="24"/>
          <w:vertAlign w:val="subscript"/>
        </w:rPr>
        <w:t>4</w:t>
      </w:r>
      <w:r w:rsidRPr="0038260A">
        <w:rPr>
          <w:sz w:val="24"/>
          <w:szCs w:val="24"/>
        </w:rPr>
        <w:t xml:space="preserve"> в кислой среде, в нейтральной среде, в щелочной среде.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Применение перманганата калия в химическом анализе. </w:t>
      </w:r>
      <w:r w:rsidRPr="0038260A">
        <w:rPr>
          <w:sz w:val="24"/>
          <w:szCs w:val="24"/>
        </w:rPr>
        <w:t xml:space="preserve">Метод </w:t>
      </w:r>
      <w:proofErr w:type="spellStart"/>
      <w:r w:rsidRPr="0038260A">
        <w:rPr>
          <w:sz w:val="24"/>
          <w:szCs w:val="24"/>
        </w:rPr>
        <w:t>перманганатометрии</w:t>
      </w:r>
      <w:proofErr w:type="spellEnd"/>
      <w:r w:rsidRPr="0038260A">
        <w:rPr>
          <w:sz w:val="24"/>
          <w:szCs w:val="24"/>
        </w:rPr>
        <w:t xml:space="preserve"> (титрование перманганатом). Общая характеристика. Приготовление и свойства раствора перманганата. </w:t>
      </w:r>
      <w:proofErr w:type="spellStart"/>
      <w:r w:rsidRPr="0038260A">
        <w:rPr>
          <w:sz w:val="24"/>
          <w:szCs w:val="24"/>
        </w:rPr>
        <w:t>Перманганатометрическое</w:t>
      </w:r>
      <w:proofErr w:type="spellEnd"/>
      <w:r w:rsidRPr="0038260A">
        <w:rPr>
          <w:sz w:val="24"/>
          <w:szCs w:val="24"/>
        </w:rPr>
        <w:t xml:space="preserve"> определение неорганических и органических веществ.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lastRenderedPageBreak/>
        <w:t xml:space="preserve">Окислительно-восстановительные свойства соединений хрома в различных средах. </w:t>
      </w:r>
      <w:r w:rsidRPr="0038260A">
        <w:rPr>
          <w:sz w:val="24"/>
          <w:szCs w:val="24"/>
        </w:rPr>
        <w:t xml:space="preserve">Оксиды хрома (II), (III), (VI). Гидроксиды и соли хрома (II) и (III). </w:t>
      </w:r>
      <w:proofErr w:type="spellStart"/>
      <w:r w:rsidRPr="0038260A">
        <w:rPr>
          <w:sz w:val="24"/>
          <w:szCs w:val="24"/>
        </w:rPr>
        <w:t>Гексагидроксохромат</w:t>
      </w:r>
      <w:proofErr w:type="spellEnd"/>
      <w:r w:rsidRPr="0038260A">
        <w:rPr>
          <w:sz w:val="24"/>
          <w:szCs w:val="24"/>
        </w:rPr>
        <w:t xml:space="preserve"> (III) натрия. Хроматы и дихроматы.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proofErr w:type="spellStart"/>
      <w:r w:rsidRPr="0038260A">
        <w:rPr>
          <w:b/>
          <w:bCs/>
          <w:sz w:val="24"/>
          <w:szCs w:val="24"/>
        </w:rPr>
        <w:t>Окислительно</w:t>
      </w:r>
      <w:proofErr w:type="spellEnd"/>
      <w:r w:rsidRPr="0038260A">
        <w:rPr>
          <w:b/>
          <w:bCs/>
          <w:sz w:val="24"/>
          <w:szCs w:val="24"/>
        </w:rPr>
        <w:t xml:space="preserve">-восстановительные свойства пероксида водорода в различных средах.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Окислительно-восстановительные свойства концентрированной серной кислоты.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Взаимодействие с металлами: щелочными, щелочноземельными, тяжелыми. Взаимодействие с неметаллами. Взаимодействие со сложными веществами.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Окислительно-восстановительные свойства соединений серы (IV).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Оксид серы (IV). Сернистая кислота, соли сернистой кислоты – сульфиты.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Соединения азота (III). Азотистая кислота. Нитриты.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Окислительные свойства азотной кислоты. </w:t>
      </w:r>
      <w:r w:rsidRPr="0038260A">
        <w:rPr>
          <w:sz w:val="24"/>
          <w:szCs w:val="24"/>
        </w:rPr>
        <w:t xml:space="preserve">Взаимодействие с металлами: щелочными и щелочноземельными. Взаимодействие с магнием, цинком, железом. Взаимодействие с тяжелыми металлами. Взаимодействие золото и платины с «царской водкой». Взаимодействие с неметаллами: фосфором, углеродом, серой, йодом. Взаимодействие со сложными веществами: с сульфидом меди (II) </w:t>
      </w:r>
      <w:proofErr w:type="spellStart"/>
      <w:r w:rsidRPr="0038260A">
        <w:rPr>
          <w:sz w:val="24"/>
          <w:szCs w:val="24"/>
        </w:rPr>
        <w:t>CuS</w:t>
      </w:r>
      <w:proofErr w:type="spellEnd"/>
      <w:r w:rsidRPr="0038260A">
        <w:rPr>
          <w:sz w:val="24"/>
          <w:szCs w:val="24"/>
        </w:rPr>
        <w:t xml:space="preserve">, пиритом </w:t>
      </w:r>
      <w:proofErr w:type="spellStart"/>
      <w:r w:rsidRPr="0038260A">
        <w:rPr>
          <w:sz w:val="24"/>
          <w:szCs w:val="24"/>
        </w:rPr>
        <w:t>FeS</w:t>
      </w:r>
      <w:proofErr w:type="spellEnd"/>
      <w:r w:rsidRPr="0038260A">
        <w:rPr>
          <w:sz w:val="24"/>
          <w:szCs w:val="24"/>
        </w:rPr>
        <w:t>, сульфидом мышьяка (III) As</w:t>
      </w:r>
      <w:r w:rsidRPr="0038260A">
        <w:rPr>
          <w:sz w:val="24"/>
          <w:szCs w:val="24"/>
          <w:vertAlign w:val="subscript"/>
        </w:rPr>
        <w:t>2</w:t>
      </w:r>
      <w:r w:rsidRPr="0038260A">
        <w:rPr>
          <w:sz w:val="24"/>
          <w:szCs w:val="24"/>
        </w:rPr>
        <w:t>S</w:t>
      </w:r>
      <w:r w:rsidRPr="0038260A">
        <w:rPr>
          <w:sz w:val="24"/>
          <w:szCs w:val="24"/>
          <w:vertAlign w:val="subscript"/>
        </w:rPr>
        <w:t>3</w:t>
      </w:r>
      <w:r w:rsidRPr="0038260A">
        <w:rPr>
          <w:sz w:val="24"/>
          <w:szCs w:val="24"/>
        </w:rPr>
        <w:t>, сероводородом H</w:t>
      </w:r>
      <w:r w:rsidRPr="0038260A">
        <w:rPr>
          <w:sz w:val="24"/>
          <w:szCs w:val="24"/>
          <w:vertAlign w:val="subscript"/>
        </w:rPr>
        <w:t>2</w:t>
      </w:r>
      <w:r w:rsidRPr="0038260A">
        <w:rPr>
          <w:sz w:val="24"/>
          <w:szCs w:val="24"/>
        </w:rPr>
        <w:t>S, оксидом серы (IV) SO</w:t>
      </w:r>
      <w:r w:rsidRPr="0038260A">
        <w:rPr>
          <w:sz w:val="24"/>
          <w:szCs w:val="24"/>
          <w:vertAlign w:val="subscript"/>
        </w:rPr>
        <w:t>2</w:t>
      </w:r>
      <w:r w:rsidRPr="0038260A">
        <w:rPr>
          <w:sz w:val="24"/>
          <w:szCs w:val="24"/>
        </w:rPr>
        <w:t xml:space="preserve">, йодидом калия KI. Взаимодействие нитратов с активными металлами, неметаллами. </w:t>
      </w:r>
    </w:p>
    <w:p w:rsidR="00EE2A61" w:rsidRDefault="00EE2A61" w:rsidP="00EE2A61">
      <w:pPr>
        <w:spacing w:before="100" w:beforeAutospacing="1" w:after="100" w:afterAutospacing="1"/>
        <w:rPr>
          <w:b/>
          <w:sz w:val="24"/>
          <w:szCs w:val="24"/>
        </w:rPr>
      </w:pPr>
    </w:p>
    <w:p w:rsidR="00EE2A61" w:rsidRPr="00EA48D7" w:rsidRDefault="00EE2A61" w:rsidP="00EE2A61">
      <w:pPr>
        <w:spacing w:before="100" w:beforeAutospacing="1" w:after="100" w:afterAutospacing="1"/>
        <w:rPr>
          <w:b/>
          <w:sz w:val="24"/>
          <w:szCs w:val="24"/>
        </w:rPr>
      </w:pPr>
      <w:r w:rsidRPr="00EA48D7">
        <w:rPr>
          <w:b/>
          <w:sz w:val="24"/>
          <w:szCs w:val="24"/>
        </w:rPr>
        <w:t>Тема №2</w:t>
      </w:r>
      <w:r>
        <w:rPr>
          <w:b/>
          <w:sz w:val="24"/>
          <w:szCs w:val="24"/>
        </w:rPr>
        <w:t xml:space="preserve">  </w:t>
      </w:r>
      <w:r w:rsidRPr="00EA48D7">
        <w:rPr>
          <w:b/>
          <w:sz w:val="24"/>
          <w:szCs w:val="24"/>
        </w:rPr>
        <w:t>Окислительно-восстановительные свойства органических веществ - 10ч.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Окислительно-восстановительные реакции с участием органических веществ. Использование метода </w:t>
      </w:r>
      <w:proofErr w:type="spellStart"/>
      <w:r w:rsidRPr="0038260A">
        <w:rPr>
          <w:b/>
          <w:bCs/>
          <w:sz w:val="24"/>
          <w:szCs w:val="24"/>
        </w:rPr>
        <w:t>полуреакций</w:t>
      </w:r>
      <w:proofErr w:type="spellEnd"/>
      <w:r w:rsidRPr="0038260A">
        <w:rPr>
          <w:b/>
          <w:bCs/>
          <w:sz w:val="24"/>
          <w:szCs w:val="24"/>
        </w:rPr>
        <w:t xml:space="preserve"> для ОВР с участием органических веществ. </w:t>
      </w:r>
      <w:r w:rsidRPr="0038260A">
        <w:rPr>
          <w:sz w:val="24"/>
          <w:szCs w:val="24"/>
        </w:rPr>
        <w:t xml:space="preserve">Окислительное </w:t>
      </w:r>
      <w:proofErr w:type="spellStart"/>
      <w:r w:rsidRPr="0038260A">
        <w:rPr>
          <w:sz w:val="24"/>
          <w:szCs w:val="24"/>
        </w:rPr>
        <w:t>дигидроксилирование</w:t>
      </w:r>
      <w:proofErr w:type="spellEnd"/>
      <w:r w:rsidRPr="0038260A">
        <w:rPr>
          <w:sz w:val="24"/>
          <w:szCs w:val="24"/>
        </w:rPr>
        <w:t xml:space="preserve"> </w:t>
      </w:r>
      <w:proofErr w:type="spellStart"/>
      <w:r w:rsidRPr="0038260A">
        <w:rPr>
          <w:sz w:val="24"/>
          <w:szCs w:val="24"/>
        </w:rPr>
        <w:t>алкенов</w:t>
      </w:r>
      <w:proofErr w:type="spellEnd"/>
      <w:r w:rsidRPr="0038260A">
        <w:rPr>
          <w:sz w:val="24"/>
          <w:szCs w:val="24"/>
        </w:rPr>
        <w:t xml:space="preserve">: в нейтральной среде, в кислой среде. Окисление алкильных групп в аренах: в кислой среде, в щелочной среде. Окислительное расщепление озоном π- связей в </w:t>
      </w:r>
      <w:proofErr w:type="spellStart"/>
      <w:r w:rsidRPr="0038260A">
        <w:rPr>
          <w:sz w:val="24"/>
          <w:szCs w:val="24"/>
        </w:rPr>
        <w:t>алкенах</w:t>
      </w:r>
      <w:proofErr w:type="spellEnd"/>
      <w:r w:rsidRPr="0038260A">
        <w:rPr>
          <w:sz w:val="24"/>
          <w:szCs w:val="24"/>
        </w:rPr>
        <w:t xml:space="preserve"> и аренах. Окисление спиртов: в кислой среде. Окисление карбонильных соединений: в кислой среде. Реакции окисления </w:t>
      </w:r>
      <w:proofErr w:type="spellStart"/>
      <w:r w:rsidRPr="0038260A">
        <w:rPr>
          <w:sz w:val="24"/>
          <w:szCs w:val="24"/>
        </w:rPr>
        <w:t>алкенов</w:t>
      </w:r>
      <w:proofErr w:type="spellEnd"/>
      <w:r w:rsidRPr="0038260A">
        <w:rPr>
          <w:sz w:val="24"/>
          <w:szCs w:val="24"/>
        </w:rPr>
        <w:t xml:space="preserve">: в нейтральной среде, в кислой среде. Окисление </w:t>
      </w:r>
      <w:proofErr w:type="spellStart"/>
      <w:r w:rsidRPr="0038260A">
        <w:rPr>
          <w:sz w:val="24"/>
          <w:szCs w:val="24"/>
        </w:rPr>
        <w:t>алкинов</w:t>
      </w:r>
      <w:proofErr w:type="spellEnd"/>
      <w:r w:rsidRPr="0038260A">
        <w:rPr>
          <w:sz w:val="24"/>
          <w:szCs w:val="24"/>
        </w:rPr>
        <w:t xml:space="preserve">: в кислой среде; в нейтральной среде; в щелочной среде. Окисление ароматических соединений: в кислой среде: в щелочной среде; в нейтральной среде.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lastRenderedPageBreak/>
        <w:t>Окисление спиртов.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Окисление первичных спиртов в альдегиды в кислой среде. Окисление вторичных спиртов в кетоны в кислой среде. Окислительное расщепление α-гликолей. Окисление первичных спиртов в карбоновые кислоты в кислой среде. Горение спиртов. Дегидрирование спиртов. Восстановление спиртов.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Окисление карбонильных соединений. 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  <w:r w:rsidRPr="0038260A">
        <w:rPr>
          <w:sz w:val="24"/>
          <w:szCs w:val="24"/>
        </w:rPr>
        <w:t xml:space="preserve">Качественные реакции на альдегиды. Окисление альдегида: в кислой среде; в щелочной среде. Окисление кетонов: в кислой среде; в щелочной среде. Особенности ароматических альдегидов и кетонов. </w:t>
      </w:r>
    </w:p>
    <w:p w:rsidR="00EE2A61" w:rsidRDefault="00EE2A61" w:rsidP="00EE2A61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38260A">
        <w:rPr>
          <w:b/>
          <w:bCs/>
          <w:sz w:val="24"/>
          <w:szCs w:val="24"/>
        </w:rPr>
        <w:t xml:space="preserve">Окисление углеводов. </w:t>
      </w:r>
    </w:p>
    <w:p w:rsidR="00EE2A61" w:rsidRPr="000E60CA" w:rsidRDefault="00EE2A61" w:rsidP="00EE2A61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0E60CA">
        <w:rPr>
          <w:b/>
          <w:color w:val="000000"/>
          <w:sz w:val="24"/>
          <w:szCs w:val="24"/>
        </w:rPr>
        <w:t>Решение тренировочных задач по теме:</w:t>
      </w:r>
      <w:r w:rsidRPr="000E60CA">
        <w:rPr>
          <w:b/>
          <w:color w:val="000000"/>
        </w:rPr>
        <w:t xml:space="preserve"> «</w:t>
      </w:r>
      <w:r w:rsidRPr="000E60CA">
        <w:rPr>
          <w:b/>
          <w:sz w:val="24"/>
          <w:szCs w:val="24"/>
        </w:rPr>
        <w:t>Окислительно-восстановительные свойства органических веществ</w:t>
      </w:r>
      <w:r w:rsidRPr="000E60CA">
        <w:rPr>
          <w:b/>
          <w:color w:val="000000"/>
        </w:rPr>
        <w:t>».</w:t>
      </w:r>
    </w:p>
    <w:p w:rsidR="00EE2A61" w:rsidRPr="0038260A" w:rsidRDefault="00EE2A61" w:rsidP="00EE2A61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EE2A61" w:rsidRPr="004965BC" w:rsidRDefault="00EE2A61" w:rsidP="00EE2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eastAsiaTheme="minorEastAsia"/>
        </w:rPr>
      </w:pPr>
      <w:r w:rsidRPr="004965BC">
        <w:rPr>
          <w:rStyle w:val="a8"/>
          <w:rFonts w:eastAsiaTheme="minorEastAsia"/>
        </w:rPr>
        <w:t>3.ТЕМАТИЧЕСКОЕ ПЛАНИРОВАНИЕ</w:t>
      </w:r>
    </w:p>
    <w:p w:rsidR="00EE2A61" w:rsidRDefault="00EE2A61" w:rsidP="00EE2A61"/>
    <w:p w:rsidR="00EE2A61" w:rsidRDefault="00EE2A61" w:rsidP="00EE2A61"/>
    <w:p w:rsidR="00EE2A61" w:rsidRDefault="00EE2A61" w:rsidP="00EE2A61"/>
    <w:p w:rsidR="00EE2A61" w:rsidRPr="00224AE4" w:rsidRDefault="00EE2A61" w:rsidP="00EE2A6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3"/>
        <w:gridCol w:w="6828"/>
        <w:gridCol w:w="822"/>
      </w:tblGrid>
      <w:tr w:rsidR="00EE2A61" w:rsidRPr="00224AE4" w:rsidTr="00577A5F">
        <w:trPr>
          <w:trHeight w:val="76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№ п/п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E66C5" w:rsidRDefault="00EE2A61" w:rsidP="00577A5F">
            <w:pPr>
              <w:pStyle w:val="aa"/>
              <w:rPr>
                <w:b/>
                <w:sz w:val="24"/>
                <w:szCs w:val="24"/>
              </w:rPr>
            </w:pPr>
            <w:r w:rsidRPr="00DE66C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E66C5" w:rsidRDefault="00EE2A61" w:rsidP="00577A5F">
            <w:pPr>
              <w:pStyle w:val="aa"/>
              <w:rPr>
                <w:b/>
                <w:sz w:val="24"/>
                <w:szCs w:val="24"/>
              </w:rPr>
            </w:pPr>
            <w:r w:rsidRPr="00DE66C5">
              <w:rPr>
                <w:b/>
                <w:sz w:val="24"/>
                <w:szCs w:val="24"/>
              </w:rPr>
              <w:t>Всего часов</w:t>
            </w:r>
          </w:p>
        </w:tc>
      </w:tr>
      <w:tr w:rsidR="00EE2A61" w:rsidRPr="00224AE4" w:rsidTr="00577A5F">
        <w:trPr>
          <w:trHeight w:val="311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1.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 xml:space="preserve">Введение </w:t>
            </w:r>
          </w:p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E2A61" w:rsidRPr="00224AE4" w:rsidTr="00577A5F">
        <w:trPr>
          <w:trHeight w:val="311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2.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EA48D7" w:rsidRDefault="00EE2A61" w:rsidP="00577A5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A48D7">
              <w:rPr>
                <w:b/>
                <w:sz w:val="24"/>
                <w:szCs w:val="24"/>
              </w:rPr>
              <w:t xml:space="preserve">Тема №1 Окислительно-восстановительные свойства </w:t>
            </w:r>
            <w:r>
              <w:rPr>
                <w:b/>
                <w:sz w:val="24"/>
                <w:szCs w:val="24"/>
              </w:rPr>
              <w:t xml:space="preserve">неорганических веществ </w:t>
            </w:r>
          </w:p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E2A61" w:rsidRPr="00224AE4" w:rsidTr="00577A5F">
        <w:trPr>
          <w:trHeight w:val="29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EA48D7" w:rsidRDefault="00EE2A61" w:rsidP="00577A5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A48D7">
              <w:rPr>
                <w:b/>
                <w:sz w:val="24"/>
                <w:szCs w:val="24"/>
              </w:rPr>
              <w:t>Тема №2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A48D7">
              <w:rPr>
                <w:b/>
                <w:sz w:val="24"/>
                <w:szCs w:val="24"/>
              </w:rPr>
              <w:t xml:space="preserve">Окислительно-восстановительные свойства </w:t>
            </w:r>
            <w:r>
              <w:rPr>
                <w:b/>
                <w:sz w:val="24"/>
                <w:szCs w:val="24"/>
              </w:rPr>
              <w:t xml:space="preserve">органических веществ </w:t>
            </w:r>
          </w:p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E2A61" w:rsidRPr="00224AE4" w:rsidTr="00577A5F">
        <w:trPr>
          <w:trHeight w:val="29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A61" w:rsidRPr="00D87249" w:rsidRDefault="00EE2A61" w:rsidP="00577A5F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A61" w:rsidRPr="00D87249" w:rsidRDefault="00EE2A61" w:rsidP="00577A5F">
            <w:pPr>
              <w:pStyle w:val="aa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34</w:t>
            </w:r>
          </w:p>
        </w:tc>
      </w:tr>
    </w:tbl>
    <w:p w:rsidR="00EE2A61" w:rsidRDefault="00EE2A61" w:rsidP="00EE2A61"/>
    <w:p w:rsidR="00EE2A61" w:rsidRDefault="00EE2A61" w:rsidP="00EE2A61"/>
    <w:p w:rsidR="00EE2A61" w:rsidRPr="00201055" w:rsidRDefault="00EE2A61" w:rsidP="00EE2A61">
      <w:pPr>
        <w:pStyle w:val="a5"/>
        <w:spacing w:after="0" w:afterAutospacing="0"/>
        <w:rPr>
          <w:b/>
          <w:bCs/>
        </w:rPr>
      </w:pPr>
      <w:r w:rsidRPr="00201055">
        <w:rPr>
          <w:b/>
          <w:bCs/>
        </w:rPr>
        <w:t>Планируемые результаты изучения учебного курса</w:t>
      </w:r>
    </w:p>
    <w:p w:rsidR="00EE2A61" w:rsidRPr="00201055" w:rsidRDefault="00EE2A61" w:rsidP="00EE2A61">
      <w:pPr>
        <w:pStyle w:val="a5"/>
        <w:spacing w:after="0" w:afterAutospacing="0"/>
        <w:rPr>
          <w:b/>
          <w:bCs/>
        </w:rPr>
      </w:pPr>
    </w:p>
    <w:p w:rsidR="00EE2A61" w:rsidRPr="00D939D7" w:rsidRDefault="00EE2A61" w:rsidP="00EE2A61">
      <w:pPr>
        <w:pStyle w:val="a5"/>
      </w:pPr>
      <w:r w:rsidRPr="00201055">
        <w:rPr>
          <w:bCs/>
        </w:rPr>
        <w:t xml:space="preserve">В результате освоения программы внеурочной деятельности </w:t>
      </w:r>
      <w:r w:rsidRPr="000C4FAE">
        <w:rPr>
          <w:b/>
          <w:bCs/>
        </w:rPr>
        <w:t>«</w:t>
      </w:r>
      <w:r w:rsidRPr="000C4FAE">
        <w:rPr>
          <w:bCs/>
        </w:rPr>
        <w:t>Химия в ЕГЭ</w:t>
      </w:r>
      <w:r w:rsidRPr="000C4FAE">
        <w:rPr>
          <w:b/>
          <w:bCs/>
        </w:rPr>
        <w:t>»</w:t>
      </w:r>
      <w:r w:rsidRPr="000C4FAE">
        <w:t xml:space="preserve"> </w:t>
      </w:r>
      <w:r>
        <w:rPr>
          <w:bCs/>
        </w:rPr>
        <w:t>дети научатся:</w:t>
      </w:r>
    </w:p>
    <w:p w:rsidR="00EE2A61" w:rsidRDefault="00EE2A61" w:rsidP="00EE2A61">
      <w:pPr>
        <w:pStyle w:val="a5"/>
        <w:numPr>
          <w:ilvl w:val="0"/>
          <w:numId w:val="6"/>
        </w:numPr>
      </w:pPr>
      <w: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EE2A61" w:rsidRDefault="00EE2A61" w:rsidP="00EE2A61">
      <w:pPr>
        <w:pStyle w:val="a5"/>
        <w:numPr>
          <w:ilvl w:val="0"/>
          <w:numId w:val="6"/>
        </w:numPr>
      </w:pPr>
      <w:r>
        <w:t>выдвигать гипотезы при решении учебных задач и понимания необходимости их проверки;</w:t>
      </w:r>
    </w:p>
    <w:p w:rsidR="00EE2A61" w:rsidRDefault="00EE2A61" w:rsidP="00EE2A61">
      <w:pPr>
        <w:pStyle w:val="a5"/>
        <w:numPr>
          <w:ilvl w:val="0"/>
          <w:numId w:val="6"/>
        </w:numPr>
      </w:pPr>
      <w:r>
        <w:t>планировать и осуществлять деятельность, направленную на решение задач исследовательского характера;</w:t>
      </w:r>
    </w:p>
    <w:p w:rsidR="00EE2A61" w:rsidRDefault="00EE2A61" w:rsidP="00EE2A61">
      <w:pPr>
        <w:pStyle w:val="a5"/>
        <w:numPr>
          <w:ilvl w:val="0"/>
          <w:numId w:val="6"/>
        </w:numPr>
      </w:pPr>
      <w:r>
        <w:t>осознанно выбирать наиболее эффективные способы решения учебных и познавательных задач;</w:t>
      </w:r>
    </w:p>
    <w:p w:rsidR="00EE2A61" w:rsidRDefault="00EE2A61" w:rsidP="00EE2A61">
      <w:pPr>
        <w:pStyle w:val="a5"/>
        <w:numPr>
          <w:ilvl w:val="0"/>
          <w:numId w:val="6"/>
        </w:numPr>
      </w:pPr>
      <w: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E2A61" w:rsidRPr="00172198" w:rsidRDefault="00EE2A61" w:rsidP="00EE2A61">
      <w:pPr>
        <w:pStyle w:val="a4"/>
        <w:rPr>
          <w:b/>
          <w:bCs/>
          <w:sz w:val="24"/>
          <w:szCs w:val="24"/>
        </w:rPr>
      </w:pPr>
      <w:r w:rsidRPr="00172198">
        <w:rPr>
          <w:b/>
          <w:bCs/>
          <w:sz w:val="24"/>
          <w:szCs w:val="24"/>
        </w:rPr>
        <w:t>Ученик получит возможность научиться:</w:t>
      </w:r>
    </w:p>
    <w:p w:rsidR="00EE2A61" w:rsidRDefault="00EE2A61" w:rsidP="00EE2A61">
      <w:pPr>
        <w:pStyle w:val="a5"/>
        <w:numPr>
          <w:ilvl w:val="0"/>
          <w:numId w:val="7"/>
        </w:numPr>
      </w:pPr>
      <w: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E2A61" w:rsidRDefault="00EE2A61" w:rsidP="00EE2A61">
      <w:pPr>
        <w:pStyle w:val="a5"/>
        <w:numPr>
          <w:ilvl w:val="0"/>
          <w:numId w:val="7"/>
        </w:numPr>
      </w:pPr>
      <w: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EE2A61" w:rsidRDefault="00EE2A61" w:rsidP="00EE2A61">
      <w:pPr>
        <w:pStyle w:val="a5"/>
        <w:numPr>
          <w:ilvl w:val="0"/>
          <w:numId w:val="7"/>
        </w:numPr>
      </w:pPr>
      <w:r>
        <w:t>разрешать конфликты на основе учета интересов и позиций всех участников;</w:t>
      </w:r>
    </w:p>
    <w:p w:rsidR="00EE2A61" w:rsidRDefault="00EE2A61" w:rsidP="00EE2A61">
      <w:pPr>
        <w:pStyle w:val="a5"/>
        <w:numPr>
          <w:ilvl w:val="0"/>
          <w:numId w:val="7"/>
        </w:numPr>
      </w:pPr>
      <w: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EE2A61" w:rsidRDefault="00EE2A61" w:rsidP="00EE2A61"/>
    <w:p w:rsidR="00EE2A61" w:rsidRPr="00926610" w:rsidRDefault="00EE2A61" w:rsidP="00EE2A6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EE2A61" w:rsidRDefault="00EE2A61" w:rsidP="00EE2A6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EE2A61" w:rsidRPr="00926610" w:rsidRDefault="00EE2A61" w:rsidP="00EE2A6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УЧЕБНО – МЕТОДИЧЕСКОЕ ОБЕСПЕЧЕНИЕ</w:t>
      </w:r>
    </w:p>
    <w:p w:rsidR="00EE2A61" w:rsidRDefault="00EE2A61" w:rsidP="00EE2A61">
      <w:pPr>
        <w:jc w:val="center"/>
        <w:rPr>
          <w:b/>
          <w:sz w:val="24"/>
          <w:szCs w:val="24"/>
        </w:rPr>
      </w:pPr>
    </w:p>
    <w:p w:rsidR="00EE2A61" w:rsidRDefault="00EE2A61" w:rsidP="00EE2A61">
      <w:pPr>
        <w:pStyle w:val="a4"/>
        <w:widowControl w:val="0"/>
        <w:numPr>
          <w:ilvl w:val="0"/>
          <w:numId w:val="8"/>
        </w:numPr>
        <w:tabs>
          <w:tab w:val="left" w:pos="895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Белавин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EE2A61" w:rsidRDefault="00EE2A61" w:rsidP="00EE2A61">
      <w:pPr>
        <w:pStyle w:val="a4"/>
        <w:widowControl w:val="0"/>
        <w:numPr>
          <w:ilvl w:val="0"/>
          <w:numId w:val="8"/>
        </w:numPr>
        <w:tabs>
          <w:tab w:val="left" w:pos="895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Сидорская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Э.А.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полуреакций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</w:p>
    <w:p w:rsidR="00EE2A61" w:rsidRDefault="00EE2A61" w:rsidP="00EE2A61">
      <w:pPr>
        <w:pStyle w:val="a4"/>
        <w:widowControl w:val="0"/>
        <w:numPr>
          <w:ilvl w:val="0"/>
          <w:numId w:val="8"/>
        </w:numPr>
        <w:tabs>
          <w:tab w:val="left" w:pos="955"/>
        </w:tabs>
        <w:autoSpaceDE w:val="0"/>
        <w:autoSpaceDN w:val="0"/>
        <w:spacing w:before="1" w:after="0" w:line="240" w:lineRule="auto"/>
        <w:ind w:left="954" w:hanging="421"/>
        <w:contextualSpacing w:val="0"/>
        <w:jc w:val="both"/>
        <w:rPr>
          <w:sz w:val="24"/>
        </w:rPr>
      </w:pPr>
      <w:proofErr w:type="spellStart"/>
      <w:r>
        <w:rPr>
          <w:sz w:val="24"/>
        </w:rPr>
        <w:t>Новошинский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И.И.,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Новошинская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Н.С.</w:t>
      </w:r>
      <w:r>
        <w:rPr>
          <w:spacing w:val="19"/>
          <w:sz w:val="24"/>
        </w:rPr>
        <w:t xml:space="preserve"> </w:t>
      </w:r>
      <w:r>
        <w:rPr>
          <w:sz w:val="24"/>
        </w:rPr>
        <w:t>Переходные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5"/>
          <w:sz w:val="24"/>
        </w:rPr>
        <w:t xml:space="preserve"> </w:t>
      </w:r>
      <w:r>
        <w:rPr>
          <w:sz w:val="24"/>
        </w:rPr>
        <w:t>«Издательский</w:t>
      </w:r>
      <w:r>
        <w:rPr>
          <w:spacing w:val="20"/>
          <w:sz w:val="24"/>
        </w:rPr>
        <w:t xml:space="preserve"> </w:t>
      </w:r>
      <w:r>
        <w:rPr>
          <w:sz w:val="24"/>
        </w:rPr>
        <w:t>дом</w:t>
      </w:r>
    </w:p>
    <w:p w:rsidR="00EE2A61" w:rsidRDefault="00EE2A61" w:rsidP="00EE2A61">
      <w:pPr>
        <w:pStyle w:val="a6"/>
        <w:ind w:left="894"/>
        <w:jc w:val="both"/>
      </w:pPr>
      <w:r>
        <w:t>«ОНИКС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век»:</w:t>
      </w:r>
      <w:r>
        <w:rPr>
          <w:spacing w:val="-4"/>
        </w:rPr>
        <w:t xml:space="preserve"> </w:t>
      </w:r>
      <w:r>
        <w:t>ООО «Издательство</w:t>
      </w:r>
      <w:r>
        <w:rPr>
          <w:spacing w:val="-1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Образование»,</w:t>
      </w:r>
      <w:r>
        <w:rPr>
          <w:spacing w:val="-5"/>
        </w:rPr>
        <w:t xml:space="preserve"> </w:t>
      </w:r>
      <w:r>
        <w:t>2004</w:t>
      </w:r>
    </w:p>
    <w:p w:rsidR="00EE2A61" w:rsidRPr="0017435C" w:rsidRDefault="00EE2A61" w:rsidP="00EE2A61">
      <w:pPr>
        <w:pStyle w:val="a4"/>
        <w:widowControl w:val="0"/>
        <w:numPr>
          <w:ilvl w:val="0"/>
          <w:numId w:val="8"/>
        </w:numPr>
        <w:tabs>
          <w:tab w:val="left" w:pos="895"/>
        </w:tabs>
        <w:autoSpaceDE w:val="0"/>
        <w:autoSpaceDN w:val="0"/>
        <w:spacing w:before="69" w:after="0" w:line="316" w:lineRule="exact"/>
        <w:ind w:hanging="361"/>
        <w:contextualSpacing w:val="0"/>
        <w:rPr>
          <w:sz w:val="28"/>
        </w:rPr>
      </w:pPr>
      <w:r>
        <w:rPr>
          <w:sz w:val="24"/>
        </w:rPr>
        <w:t>Шустов</w:t>
      </w:r>
      <w:r>
        <w:rPr>
          <w:spacing w:val="8"/>
          <w:sz w:val="24"/>
        </w:rPr>
        <w:t xml:space="preserve"> </w:t>
      </w:r>
      <w:r>
        <w:rPr>
          <w:sz w:val="24"/>
        </w:rPr>
        <w:t>С.Б.,</w:t>
      </w:r>
      <w:r>
        <w:rPr>
          <w:spacing w:val="63"/>
          <w:sz w:val="24"/>
        </w:rPr>
        <w:t xml:space="preserve"> </w:t>
      </w:r>
      <w:r>
        <w:rPr>
          <w:sz w:val="24"/>
        </w:rPr>
        <w:t>Шустова</w:t>
      </w:r>
      <w:r>
        <w:rPr>
          <w:spacing w:val="66"/>
          <w:sz w:val="24"/>
        </w:rPr>
        <w:t xml:space="preserve"> </w:t>
      </w:r>
      <w:r>
        <w:rPr>
          <w:sz w:val="24"/>
        </w:rPr>
        <w:t>Л.В.</w:t>
      </w:r>
      <w:r>
        <w:rPr>
          <w:spacing w:val="69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6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живой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природе. </w:t>
      </w:r>
      <w:r>
        <w:t>Химия</w:t>
      </w:r>
      <w:r w:rsidRPr="0017435C">
        <w:rPr>
          <w:spacing w:val="-1"/>
        </w:rPr>
        <w:t xml:space="preserve"> </w:t>
      </w:r>
      <w:r>
        <w:t>в</w:t>
      </w:r>
      <w:r w:rsidRPr="0017435C">
        <w:rPr>
          <w:spacing w:val="-1"/>
        </w:rPr>
        <w:t xml:space="preserve"> </w:t>
      </w:r>
      <w:r>
        <w:t>школе, 1995</w:t>
      </w:r>
    </w:p>
    <w:p w:rsidR="00EE2A61" w:rsidRPr="005E6FAC" w:rsidRDefault="00EE2A61" w:rsidP="00EE2A61">
      <w:pPr>
        <w:pStyle w:val="a4"/>
        <w:widowControl w:val="0"/>
        <w:numPr>
          <w:ilvl w:val="0"/>
          <w:numId w:val="8"/>
        </w:numPr>
        <w:tabs>
          <w:tab w:val="left" w:pos="895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 w:rsidRPr="00D77439">
        <w:rPr>
          <w:sz w:val="24"/>
        </w:rPr>
        <w:t>Кузьменко Н. Е., Еремин В. В. 2500 задач по химии с решениями для поступающих в вузы. –</w:t>
      </w:r>
      <w:r w:rsidRPr="00D77439">
        <w:rPr>
          <w:spacing w:val="1"/>
          <w:sz w:val="24"/>
        </w:rPr>
        <w:t xml:space="preserve"> </w:t>
      </w:r>
      <w:r w:rsidRPr="00D77439">
        <w:rPr>
          <w:sz w:val="24"/>
        </w:rPr>
        <w:t>М.: ООО «Издательский дом «ОНИКС 21 век»: ООО «Издательство «Мир и Образование»,</w:t>
      </w:r>
      <w:r w:rsidRPr="00D77439">
        <w:rPr>
          <w:spacing w:val="1"/>
          <w:sz w:val="24"/>
        </w:rPr>
        <w:t xml:space="preserve"> </w:t>
      </w:r>
      <w:r w:rsidRPr="00D77439">
        <w:rPr>
          <w:sz w:val="24"/>
        </w:rPr>
        <w:t>2002.</w:t>
      </w:r>
    </w:p>
    <w:p w:rsidR="00EE2A61" w:rsidRDefault="00EE2A61" w:rsidP="00EE2A61">
      <w:pPr>
        <w:jc w:val="center"/>
        <w:rPr>
          <w:b/>
          <w:sz w:val="24"/>
          <w:szCs w:val="24"/>
        </w:rPr>
      </w:pPr>
    </w:p>
    <w:p w:rsidR="00EE2A61" w:rsidRDefault="00EE2A61" w:rsidP="00EE2A61">
      <w:pPr>
        <w:jc w:val="center"/>
        <w:rPr>
          <w:b/>
          <w:sz w:val="24"/>
          <w:szCs w:val="24"/>
        </w:rPr>
      </w:pPr>
    </w:p>
    <w:p w:rsidR="00EE2A61" w:rsidRPr="00D87249" w:rsidRDefault="00EE2A61" w:rsidP="00EE2A61">
      <w:pPr>
        <w:jc w:val="center"/>
        <w:rPr>
          <w:b/>
          <w:sz w:val="24"/>
          <w:szCs w:val="24"/>
        </w:rPr>
      </w:pPr>
      <w:r w:rsidRPr="00D87249">
        <w:rPr>
          <w:b/>
          <w:sz w:val="24"/>
          <w:szCs w:val="24"/>
        </w:rPr>
        <w:t>4. ПРИЛОЖЕНИЕ</w:t>
      </w:r>
    </w:p>
    <w:p w:rsidR="00EE2A61" w:rsidRDefault="00EE2A61" w:rsidP="00EE2A61">
      <w:pPr>
        <w:jc w:val="center"/>
        <w:rPr>
          <w:b/>
          <w:szCs w:val="28"/>
        </w:rPr>
      </w:pPr>
    </w:p>
    <w:p w:rsidR="00EE2A61" w:rsidRPr="00926610" w:rsidRDefault="00EE2A61" w:rsidP="00EE2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EE2A61" w:rsidRPr="00926610" w:rsidRDefault="00EE2A61" w:rsidP="00EE2A61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1294"/>
      </w:tblGrid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802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Кол-во часов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Введение -</w:t>
            </w:r>
            <w:r>
              <w:rPr>
                <w:b/>
                <w:sz w:val="24"/>
                <w:szCs w:val="24"/>
              </w:rPr>
              <w:t>8 ч.</w:t>
            </w:r>
          </w:p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В мире окислительно-восстановительных реакций. Теория окислительно-восстановительных реакций.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>Классификация окислительно-восстановительных реакций. Окислители. Восстановители.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 Методы составления уравнений реакций.</w:t>
            </w:r>
          </w:p>
          <w:p w:rsidR="00EE2A61" w:rsidRPr="00926610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Биологическое значение окислительно-восстановительных процессов. Роль окислительно-восстановительных процессов.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EA48D7" w:rsidRDefault="00EE2A61" w:rsidP="00577A5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A48D7">
              <w:rPr>
                <w:b/>
                <w:sz w:val="24"/>
                <w:szCs w:val="24"/>
              </w:rPr>
              <w:t xml:space="preserve">Тема №1 Окислительно-восстановительные свойства </w:t>
            </w:r>
            <w:r>
              <w:rPr>
                <w:b/>
                <w:sz w:val="24"/>
                <w:szCs w:val="24"/>
              </w:rPr>
              <w:t>неорганических веществ - 16</w:t>
            </w:r>
            <w:r w:rsidRPr="00EA48D7">
              <w:rPr>
                <w:b/>
                <w:sz w:val="24"/>
                <w:szCs w:val="24"/>
              </w:rPr>
              <w:t xml:space="preserve"> ч.</w:t>
            </w:r>
          </w:p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Окислительно-восстановительные свойства соединений марганца в различных средах.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Default="00EE2A61" w:rsidP="00577A5F">
            <w:pPr>
              <w:rPr>
                <w:sz w:val="24"/>
                <w:szCs w:val="24"/>
              </w:rPr>
            </w:pPr>
          </w:p>
          <w:p w:rsidR="00EE2A61" w:rsidRDefault="00EE2A61" w:rsidP="00577A5F">
            <w:pPr>
              <w:rPr>
                <w:sz w:val="24"/>
                <w:szCs w:val="24"/>
              </w:rPr>
            </w:pPr>
          </w:p>
          <w:p w:rsidR="00EE2A61" w:rsidRDefault="00EE2A61" w:rsidP="00577A5F">
            <w:pPr>
              <w:rPr>
                <w:sz w:val="24"/>
                <w:szCs w:val="24"/>
              </w:rPr>
            </w:pPr>
          </w:p>
          <w:p w:rsidR="00EE2A61" w:rsidRDefault="00EE2A61" w:rsidP="00577A5F">
            <w:pPr>
              <w:rPr>
                <w:sz w:val="24"/>
                <w:szCs w:val="24"/>
              </w:rPr>
            </w:pP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Применение перманганата калия в химическом анализе.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Окислительно-восстановительные свойства соединений хрома в различных средах.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38260A">
              <w:rPr>
                <w:sz w:val="24"/>
                <w:szCs w:val="24"/>
              </w:rPr>
              <w:t>Окислительно</w:t>
            </w:r>
            <w:proofErr w:type="spellEnd"/>
            <w:r w:rsidRPr="0038260A">
              <w:rPr>
                <w:sz w:val="24"/>
                <w:szCs w:val="24"/>
              </w:rPr>
              <w:t xml:space="preserve">-восстановительные свойства пероксида водорода в различных средах. </w:t>
            </w:r>
          </w:p>
          <w:p w:rsidR="00EE2A61" w:rsidRPr="0038260A" w:rsidRDefault="00EE2A61" w:rsidP="00577A5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Окислительно-восстановительные свойства концентрированной серной кислоты.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.</w:t>
            </w:r>
            <w:r w:rsidRPr="0038260A">
              <w:rPr>
                <w:sz w:val="24"/>
                <w:szCs w:val="24"/>
              </w:rPr>
              <w:t xml:space="preserve"> Окислительно-восстановительные свойства соединений серы (IV).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Соединения азота (III). Азотистая кислота. Нитриты.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Окислительные свойства азотной кислоты.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EA48D7" w:rsidRDefault="00EE2A61" w:rsidP="00577A5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A48D7">
              <w:rPr>
                <w:b/>
                <w:sz w:val="24"/>
                <w:szCs w:val="24"/>
              </w:rPr>
              <w:t>Тема №2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A48D7">
              <w:rPr>
                <w:b/>
                <w:sz w:val="24"/>
                <w:szCs w:val="24"/>
              </w:rPr>
              <w:t>Окислительно-восстановительные свойства органических веществ - 10ч.</w:t>
            </w:r>
          </w:p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Окислительно-восстановительные реакции с участием органических веществ. Использование метода </w:t>
            </w:r>
            <w:proofErr w:type="spellStart"/>
            <w:r w:rsidRPr="0038260A">
              <w:rPr>
                <w:sz w:val="24"/>
                <w:szCs w:val="24"/>
              </w:rPr>
              <w:t>полуреакций</w:t>
            </w:r>
            <w:proofErr w:type="spellEnd"/>
            <w:r w:rsidRPr="0038260A">
              <w:rPr>
                <w:sz w:val="24"/>
                <w:szCs w:val="24"/>
              </w:rPr>
              <w:t xml:space="preserve"> для ОВР с участием органических веществ. 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>Окисление спиртов.</w:t>
            </w:r>
          </w:p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Окисление карбонильных соединений. </w:t>
            </w:r>
          </w:p>
          <w:p w:rsidR="00EE2A61" w:rsidRPr="00926610" w:rsidRDefault="00EE2A61" w:rsidP="00577A5F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38260A" w:rsidRDefault="00EE2A61" w:rsidP="00577A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Окисление углеводов. </w:t>
            </w:r>
          </w:p>
          <w:p w:rsidR="00EE2A61" w:rsidRPr="00926610" w:rsidRDefault="00EE2A61" w:rsidP="00577A5F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A61" w:rsidRPr="00926610" w:rsidTr="00577A5F">
        <w:tc>
          <w:tcPr>
            <w:tcW w:w="675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E2A61" w:rsidRPr="00926610" w:rsidRDefault="00EE2A61" w:rsidP="00577A5F">
            <w:pPr>
              <w:rPr>
                <w:b/>
                <w:sz w:val="24"/>
                <w:szCs w:val="24"/>
              </w:rPr>
            </w:pPr>
            <w:r w:rsidRPr="006B38B7">
              <w:rPr>
                <w:color w:val="000000"/>
                <w:sz w:val="24"/>
                <w:szCs w:val="24"/>
              </w:rPr>
              <w:t>Решение тренировочных задач по теме:</w:t>
            </w:r>
            <w:r>
              <w:rPr>
                <w:color w:val="000000"/>
              </w:rPr>
              <w:t xml:space="preserve"> «</w:t>
            </w:r>
            <w:r w:rsidRPr="006B38B7">
              <w:rPr>
                <w:sz w:val="24"/>
                <w:szCs w:val="24"/>
              </w:rPr>
              <w:t>Окислительно-восстановительные свойства органических веществ</w:t>
            </w:r>
            <w:r w:rsidRPr="006B38B7">
              <w:rPr>
                <w:color w:val="000000"/>
              </w:rPr>
              <w:t>».</w:t>
            </w:r>
          </w:p>
        </w:tc>
        <w:tc>
          <w:tcPr>
            <w:tcW w:w="1294" w:type="dxa"/>
          </w:tcPr>
          <w:p w:rsidR="00EE2A61" w:rsidRPr="00926610" w:rsidRDefault="00EE2A61" w:rsidP="00577A5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</w:tbl>
    <w:p w:rsidR="00EE2A61" w:rsidRDefault="00EE2A61" w:rsidP="00EE2A61"/>
    <w:p w:rsidR="002D49E2" w:rsidRDefault="002D49E2"/>
    <w:sectPr w:rsidR="002D49E2" w:rsidSect="002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D09F5"/>
    <w:multiLevelType w:val="multilevel"/>
    <w:tmpl w:val="671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59F"/>
    <w:multiLevelType w:val="hybridMultilevel"/>
    <w:tmpl w:val="46A2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921DE"/>
    <w:multiLevelType w:val="multilevel"/>
    <w:tmpl w:val="D56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81E80"/>
    <w:multiLevelType w:val="multilevel"/>
    <w:tmpl w:val="BC1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106BE"/>
    <w:multiLevelType w:val="hybridMultilevel"/>
    <w:tmpl w:val="C566684E"/>
    <w:lvl w:ilvl="0" w:tplc="FA88DC42">
      <w:start w:val="1"/>
      <w:numFmt w:val="decimal"/>
      <w:lvlText w:val="%1."/>
      <w:lvlJc w:val="left"/>
      <w:pPr>
        <w:ind w:left="894" w:hanging="360"/>
      </w:pPr>
      <w:rPr>
        <w:rFonts w:hint="default"/>
        <w:w w:val="100"/>
        <w:lang w:val="ru-RU" w:eastAsia="en-US" w:bidi="ar-SA"/>
      </w:rPr>
    </w:lvl>
    <w:lvl w:ilvl="1" w:tplc="763C7EE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214235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6C47E8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7CE627C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C6D42E7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8A02648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191EE780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BFC213A4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F805C2"/>
    <w:multiLevelType w:val="multilevel"/>
    <w:tmpl w:val="1276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343C9"/>
    <w:multiLevelType w:val="multilevel"/>
    <w:tmpl w:val="932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A61"/>
    <w:rsid w:val="001A051E"/>
    <w:rsid w:val="002D49E2"/>
    <w:rsid w:val="00385530"/>
    <w:rsid w:val="004726F3"/>
    <w:rsid w:val="00480C9A"/>
    <w:rsid w:val="00796DB0"/>
    <w:rsid w:val="008857E9"/>
    <w:rsid w:val="00952653"/>
    <w:rsid w:val="00EE2A61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3AB0E"/>
  <w15:docId w15:val="{04AE22C2-912C-4BB8-9628-B43DF87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E2A61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EE2A61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a5">
    <w:name w:val="Normal (Web)"/>
    <w:basedOn w:val="a"/>
    <w:uiPriority w:val="99"/>
    <w:unhideWhenUsed/>
    <w:rsid w:val="00EE2A6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qFormat/>
    <w:rsid w:val="00EE2A61"/>
    <w:pPr>
      <w:widowControl w:val="0"/>
      <w:autoSpaceDE w:val="0"/>
      <w:autoSpaceDN w:val="0"/>
      <w:ind w:left="678"/>
    </w:pPr>
    <w:rPr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E2A61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EE2A61"/>
    <w:rPr>
      <w:b/>
      <w:bCs/>
    </w:rPr>
  </w:style>
  <w:style w:type="table" w:styleId="a9">
    <w:name w:val="Table Grid"/>
    <w:basedOn w:val="a1"/>
    <w:uiPriority w:val="59"/>
    <w:rsid w:val="00EE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2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57E9"/>
    <w:pPr>
      <w:widowControl w:val="0"/>
      <w:autoSpaceDE w:val="0"/>
      <w:autoSpaceDN w:val="0"/>
      <w:ind w:left="111"/>
    </w:pPr>
    <w:rPr>
      <w:rFonts w:ascii="Cambria" w:eastAsia="Cambria" w:hAnsi="Cambria" w:cs="Cambri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2320</Words>
  <Characters>13228</Characters>
  <Application>Microsoft Office Word</Application>
  <DocSecurity>0</DocSecurity>
  <Lines>110</Lines>
  <Paragraphs>31</Paragraphs>
  <ScaleCrop>false</ScaleCrop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2022-08-05T13:32:00Z</dcterms:created>
  <dcterms:modified xsi:type="dcterms:W3CDTF">2022-10-12T08:36:00Z</dcterms:modified>
</cp:coreProperties>
</file>