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1" w:rsidRPr="0047453F" w:rsidRDefault="00E30F61" w:rsidP="00E30F61">
      <w:pPr>
        <w:pStyle w:val="ac"/>
      </w:pPr>
    </w:p>
    <w:p w:rsidR="00E30F61" w:rsidRPr="0047453F" w:rsidRDefault="00E30F61" w:rsidP="00E30F61">
      <w:pPr>
        <w:pStyle w:val="ac"/>
      </w:pPr>
    </w:p>
    <w:p w:rsidR="00A75D37" w:rsidRPr="00A75D37" w:rsidRDefault="00A75D37" w:rsidP="00A75D37">
      <w:pPr>
        <w:spacing w:after="7" w:line="248" w:lineRule="auto"/>
        <w:ind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5D37" w:rsidRPr="00A75D37" w:rsidRDefault="00A75D37" w:rsidP="00A75D37">
      <w:pPr>
        <w:spacing w:after="7" w:line="248" w:lineRule="auto"/>
        <w:ind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5D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5D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«ЦЕНТР ОБРАЗОВАНИЯ № 5»</w:t>
      </w: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3322"/>
        <w:gridCol w:w="3055"/>
        <w:gridCol w:w="3193"/>
      </w:tblGrid>
      <w:tr w:rsidR="00A75D37" w:rsidRPr="00A75D37" w:rsidTr="002B34A1">
        <w:trPr>
          <w:trHeight w:val="1621"/>
          <w:jc w:val="center"/>
        </w:trPr>
        <w:tc>
          <w:tcPr>
            <w:tcW w:w="1736" w:type="pct"/>
          </w:tcPr>
          <w:p w:rsidR="00A75D37" w:rsidRPr="00A75D37" w:rsidRDefault="00A75D37" w:rsidP="00A75D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A75D37" w:rsidRPr="00A75D37" w:rsidRDefault="00A75D37" w:rsidP="00A75D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</w:t>
            </w:r>
            <w:r w:rsidR="00F85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F85233"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85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96" w:type="pct"/>
          </w:tcPr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Принята на </w:t>
            </w: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педагогическом совете </w:t>
            </w: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 «</w:t>
            </w:r>
            <w:r w:rsid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85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46647D"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 w:rsidR="00F85233"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августа</w:t>
            </w:r>
            <w:r w:rsidR="00F85233"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6647D"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202</w:t>
            </w:r>
            <w:r w:rsidR="00F85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г.</w:t>
            </w:r>
          </w:p>
        </w:tc>
        <w:tc>
          <w:tcPr>
            <w:tcW w:w="1668" w:type="pct"/>
          </w:tcPr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        Е.В. Алешина</w:t>
            </w: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75D37" w:rsidRPr="00A75D37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 _</w:t>
            </w:r>
            <w:r w:rsidR="00F85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-ОД__</w:t>
            </w:r>
          </w:p>
          <w:p w:rsidR="00A75D37" w:rsidRPr="0046647D" w:rsidRDefault="00A75D37" w:rsidP="00A75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</w:t>
            </w:r>
            <w:r w:rsid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85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5233"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августа</w:t>
            </w:r>
            <w:r w:rsidR="00F85233" w:rsidRP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852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A75D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7" w:line="248" w:lineRule="auto"/>
        <w:ind w:hanging="10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A75D3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РАБОЧАЯ ПРОГРАММА</w:t>
      </w:r>
    </w:p>
    <w:p w:rsidR="00A75D37" w:rsidRPr="00A75D37" w:rsidRDefault="00A75D37" w:rsidP="00A75D37">
      <w:pPr>
        <w:spacing w:after="7" w:line="248" w:lineRule="auto"/>
        <w:ind w:left="68" w:hanging="1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A75D37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Курса внеурочной деятельности</w:t>
      </w:r>
      <w:r w:rsidR="0035089F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разговорный английский «Добро пожаловать в Тульский край»</w:t>
      </w:r>
    </w:p>
    <w:p w:rsidR="00A75D37" w:rsidRPr="00A75D37" w:rsidRDefault="00A75D37" w:rsidP="00A75D37">
      <w:pPr>
        <w:spacing w:after="7" w:line="248" w:lineRule="auto"/>
        <w:ind w:left="68" w:hanging="1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</w:pPr>
      <w:r w:rsidRPr="00A75D37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________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5</w:t>
      </w:r>
      <w:r w:rsidRPr="00A75D37"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  <w:t>_______</w:t>
      </w:r>
    </w:p>
    <w:p w:rsidR="00A75D37" w:rsidRPr="00A75D37" w:rsidRDefault="00A75D37" w:rsidP="00A75D37">
      <w:pPr>
        <w:spacing w:after="7" w:line="248" w:lineRule="auto"/>
        <w:ind w:left="68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75D37" w:rsidRPr="00A75D37" w:rsidRDefault="00A75D37" w:rsidP="00A75D37">
      <w:pPr>
        <w:spacing w:after="7" w:line="248" w:lineRule="auto"/>
        <w:ind w:left="68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5D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</w:p>
    <w:p w:rsidR="00A75D37" w:rsidRPr="00A75D37" w:rsidRDefault="00A75D37" w:rsidP="00A75D37">
      <w:pPr>
        <w:spacing w:after="7" w:line="248" w:lineRule="auto"/>
        <w:ind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5D37" w:rsidRPr="00A75D37" w:rsidRDefault="00A75D37" w:rsidP="00A75D37">
      <w:pPr>
        <w:spacing w:after="7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spacing w:after="7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Default="00A75D37" w:rsidP="00A75D37">
      <w:pPr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D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Учитель</w:t>
      </w:r>
      <w:r w:rsidRPr="00A75D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Чалых С.А. </w:t>
      </w: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tabs>
          <w:tab w:val="right" w:pos="9358"/>
        </w:tabs>
        <w:spacing w:after="7" w:line="248" w:lineRule="auto"/>
        <w:ind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D37" w:rsidRPr="00A75D37" w:rsidRDefault="00A75D37" w:rsidP="00A75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5D37" w:rsidRPr="00A75D37" w:rsidRDefault="00A75D37" w:rsidP="00A75D37">
      <w:pPr>
        <w:spacing w:after="7" w:line="24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5D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г. Ефремов, 20</w:t>
      </w:r>
      <w:r w:rsidR="00040F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="00AB4C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</w:p>
    <w:p w:rsidR="00A75D37" w:rsidRPr="00A75D37" w:rsidRDefault="00A75D37" w:rsidP="00A75D37">
      <w:pPr>
        <w:spacing w:after="7" w:line="24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5D37" w:rsidRPr="00A75D37" w:rsidRDefault="00A75D37" w:rsidP="00A75D37">
      <w:pPr>
        <w:spacing w:after="7" w:line="248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5BB7" w:rsidRDefault="00745BB7" w:rsidP="00252378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826" w:rsidRDefault="00820826" w:rsidP="00252378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826" w:rsidRDefault="00820826" w:rsidP="00252378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45BB7" w:rsidRDefault="00745BB7" w:rsidP="00252378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рабочей программе</w:t>
      </w:r>
    </w:p>
    <w:p w:rsidR="009A2665" w:rsidRPr="00A65EC2" w:rsidRDefault="009A2665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Программа </w:t>
      </w:r>
      <w:r w:rsidR="00532793" w:rsidRPr="00745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дополнительной общеобразовательной </w:t>
      </w:r>
      <w:r w:rsidRPr="00745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внеурочной деятельности по английскому языку</w:t>
      </w:r>
      <w:r w:rsidR="00A32C28" w:rsidRPr="00745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</w:t>
      </w:r>
      <w:r w:rsidR="00745BB7" w:rsidRPr="00745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 классах «</w:t>
      </w:r>
      <w:r w:rsidR="00915874" w:rsidRPr="00745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Добро пожа</w:t>
      </w:r>
      <w:r w:rsidR="00086B22" w:rsidRPr="00745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ловать в Тул</w:t>
      </w:r>
      <w:r w:rsidR="005307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ьский край</w:t>
      </w:r>
      <w:r w:rsidR="00915874" w:rsidRPr="00745BB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A65E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составлена в соответствии с требованиями </w:t>
      </w:r>
      <w:r w:rsidR="00932A36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 основного общего образовани</w:t>
      </w:r>
      <w:r w:rsidR="00BD2326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874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2326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B22" w:rsidRPr="00A65EC2" w:rsidRDefault="00086B22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данной внеурочной деятельности - общекультурное. </w:t>
      </w:r>
    </w:p>
    <w:p w:rsidR="00086B22" w:rsidRPr="00A65EC2" w:rsidRDefault="00086B22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создания</w:t>
      </w:r>
      <w:r w:rsid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программы была обусловлена усилением роли иностранного языка как дисциплины, позволяющей обучаемым успешно включаться в трудовые отношения в будущем. Занятия будут способствовать осознанию многомерности культуры мира. </w:t>
      </w:r>
    </w:p>
    <w:p w:rsidR="00086B22" w:rsidRDefault="00086B22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программы заключается в приобретении навыков </w:t>
      </w:r>
      <w:r w:rsid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разговорной речи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использовании информационных технологий на занятиях: создание презентаций, слайд-шоу, организация и проведение внеклассных мероприятий на английском языке, активная работа с аудио и видеоматериалами. Спецификой данной программы является её ярко выраженный межпредметный характер.</w:t>
      </w:r>
    </w:p>
    <w:p w:rsidR="00745BB7" w:rsidRDefault="00745BB7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BB7" w:rsidRPr="00A65EC2" w:rsidRDefault="00745BB7" w:rsidP="00745BB7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45BB7" w:rsidRPr="00A65EC2" w:rsidRDefault="00745BB7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Программа внеурочной деятельности «Добро пожаловать в Тул</w:t>
      </w:r>
      <w:r w:rsidR="0053074A">
        <w:rPr>
          <w:rFonts w:ascii="Times New Roman" w:hAnsi="Times New Roman" w:cs="Times New Roman"/>
          <w:sz w:val="24"/>
          <w:szCs w:val="24"/>
        </w:rPr>
        <w:t>ьский край</w:t>
      </w:r>
      <w:r w:rsidRPr="00A65EC2">
        <w:rPr>
          <w:rFonts w:ascii="Times New Roman" w:hAnsi="Times New Roman" w:cs="Times New Roman"/>
          <w:sz w:val="24"/>
          <w:szCs w:val="24"/>
        </w:rPr>
        <w:t>» способствует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развитию у обучающихся положительной мотивации образовательной деятельности. Они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смогут обогатиться новой информацией о Тульском крае и узнать достаточно много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интересных и полезных фактов о столице нашего региона и её знаменитых людях, о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традициях и обычаях её жителей. Курс поможет мотивировать учащихся использовать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свои знания и умения в жизненной ситуации, вести переписку с зарубежными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сверстниками на английском языке, рассказывать о своем крае и региональной столице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="00AB4C85" w:rsidRPr="00A65EC2">
        <w:rPr>
          <w:rFonts w:ascii="Times New Roman" w:hAnsi="Times New Roman" w:cs="Times New Roman"/>
          <w:sz w:val="24"/>
          <w:szCs w:val="24"/>
        </w:rPr>
        <w:t>своему</w:t>
      </w:r>
      <w:r w:rsidRPr="00A65EC2">
        <w:rPr>
          <w:rFonts w:ascii="Times New Roman" w:hAnsi="Times New Roman" w:cs="Times New Roman"/>
          <w:sz w:val="24"/>
          <w:szCs w:val="24"/>
        </w:rPr>
        <w:t xml:space="preserve"> партнёру, при необходимости быть гидом по достопримечательностям региона;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преодолевать трудности в написании иностранных слов, работать со словарем, обогащая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свой лексический запас.</w:t>
      </w: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Формирование коммуникативных умений и навыков происходит путем знакомства их с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историей, жизнью и культурой региона при сравнении со страной изучаемого языка,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путем составления связных монологических высказываний, диалогов разной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направленности по заданной тематике. Данный курс позволяет повысить качество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подготовки учащихся в предметной области за счет расширения информационного поля и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сферы аутентичного использования изучаемого языка в общей образовательной сфере.</w:t>
      </w: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Курс “Добро пожаловать в Тул</w:t>
      </w:r>
      <w:r w:rsidR="0053074A">
        <w:rPr>
          <w:rFonts w:ascii="Times New Roman" w:hAnsi="Times New Roman" w:cs="Times New Roman"/>
          <w:sz w:val="24"/>
          <w:szCs w:val="24"/>
        </w:rPr>
        <w:t>ьский край</w:t>
      </w:r>
      <w:r w:rsidRPr="00A65EC2">
        <w:rPr>
          <w:rFonts w:ascii="Times New Roman" w:hAnsi="Times New Roman" w:cs="Times New Roman"/>
          <w:sz w:val="24"/>
          <w:szCs w:val="24"/>
        </w:rPr>
        <w:t>” составлен с учетом психолого-возрастных особенностей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="00745BB7">
        <w:rPr>
          <w:rFonts w:ascii="Times New Roman" w:hAnsi="Times New Roman" w:cs="Times New Roman"/>
          <w:sz w:val="24"/>
          <w:szCs w:val="24"/>
        </w:rPr>
        <w:t>пятиклассников</w:t>
      </w:r>
      <w:r w:rsidRPr="00A65EC2">
        <w:rPr>
          <w:rFonts w:ascii="Times New Roman" w:hAnsi="Times New Roman" w:cs="Times New Roman"/>
          <w:sz w:val="24"/>
          <w:szCs w:val="24"/>
        </w:rPr>
        <w:t>. Курс позволяет полнее удовлетворить познавательные и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образовательные потребности обучающихся, важна последовательная ориентация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учебного процесса на развитие личности каждого ученика, таких ее сторон, как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жизненный опыт, мотивы, интересы, мировоззрение, а также способности и языковые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возможности.</w:t>
      </w: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C2">
        <w:rPr>
          <w:rFonts w:ascii="Times New Roman" w:hAnsi="Times New Roman" w:cs="Times New Roman"/>
          <w:b/>
          <w:bCs/>
          <w:sz w:val="24"/>
          <w:szCs w:val="24"/>
        </w:rPr>
        <w:t>Цели курса:</w:t>
      </w:r>
    </w:p>
    <w:p w:rsidR="00A6527B" w:rsidRPr="00A65EC2" w:rsidRDefault="00086B22" w:rsidP="0076308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 xml:space="preserve">развитие у школьников способностей использовать иностранный язык </w:t>
      </w:r>
      <w:r w:rsidR="00745BB7" w:rsidRPr="00A65EC2">
        <w:rPr>
          <w:rFonts w:ascii="Times New Roman" w:hAnsi="Times New Roman" w:cs="Times New Roman"/>
          <w:sz w:val="24"/>
          <w:szCs w:val="24"/>
        </w:rPr>
        <w:t>как инструмент</w:t>
      </w:r>
      <w:r w:rsidRPr="00A65EC2">
        <w:rPr>
          <w:rFonts w:ascii="Times New Roman" w:hAnsi="Times New Roman" w:cs="Times New Roman"/>
          <w:sz w:val="24"/>
          <w:szCs w:val="24"/>
        </w:rPr>
        <w:t xml:space="preserve"> общения в диалоге культур и цивилизаций современного мира; </w:t>
      </w:r>
    </w:p>
    <w:p w:rsidR="00A6527B" w:rsidRPr="00A65EC2" w:rsidRDefault="00086B22" w:rsidP="0076308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формирование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 xml:space="preserve">полиязычной, поликультурной личности; </w:t>
      </w:r>
    </w:p>
    <w:p w:rsidR="00A6527B" w:rsidRPr="00A65EC2" w:rsidRDefault="00086B22" w:rsidP="0076308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повышение мотивации и понимания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важности изучения иностранного языка как средства общения, познания, самореализации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 xml:space="preserve">и социальной адаптации; </w:t>
      </w:r>
    </w:p>
    <w:p w:rsidR="00A6527B" w:rsidRPr="00A65EC2" w:rsidRDefault="00086B22" w:rsidP="0076308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формирование учебных умений пользоваться двуязычными,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 xml:space="preserve">толковыми словарями, информационно-коммуникационными технологиями; </w:t>
      </w:r>
    </w:p>
    <w:p w:rsidR="00086B22" w:rsidRPr="00745BB7" w:rsidRDefault="00086B22" w:rsidP="00745BB7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воспитание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гражданин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а, патриота своей малой родины; </w:t>
      </w:r>
      <w:r w:rsidRPr="00A65EC2">
        <w:rPr>
          <w:rFonts w:ascii="Times New Roman" w:hAnsi="Times New Roman" w:cs="Times New Roman"/>
          <w:sz w:val="24"/>
          <w:szCs w:val="24"/>
        </w:rPr>
        <w:t>развитие национального самосознания,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стремления к взаимопониманию между людьми разных сообществ, толерантного</w:t>
      </w:r>
      <w:r w:rsidR="00745BB7">
        <w:rPr>
          <w:rFonts w:ascii="Times New Roman" w:hAnsi="Times New Roman" w:cs="Times New Roman"/>
          <w:sz w:val="24"/>
          <w:szCs w:val="24"/>
        </w:rPr>
        <w:t xml:space="preserve"> </w:t>
      </w:r>
      <w:r w:rsidRPr="00745BB7">
        <w:rPr>
          <w:rFonts w:ascii="Times New Roman" w:hAnsi="Times New Roman" w:cs="Times New Roman"/>
          <w:sz w:val="24"/>
          <w:szCs w:val="24"/>
        </w:rPr>
        <w:t>отноше</w:t>
      </w:r>
      <w:r w:rsidR="00745BB7">
        <w:rPr>
          <w:rFonts w:ascii="Times New Roman" w:hAnsi="Times New Roman" w:cs="Times New Roman"/>
          <w:sz w:val="24"/>
          <w:szCs w:val="24"/>
        </w:rPr>
        <w:t>ния к проявлениям иной культуры;</w:t>
      </w:r>
    </w:p>
    <w:p w:rsidR="00086B22" w:rsidRDefault="00086B22" w:rsidP="00763080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</w:t>
      </w:r>
      <w:r w:rsidR="00A6527B" w:rsidRPr="00A65EC2">
        <w:rPr>
          <w:rFonts w:ascii="Times New Roman" w:hAnsi="Times New Roman" w:cs="Times New Roman"/>
          <w:sz w:val="24"/>
          <w:szCs w:val="24"/>
        </w:rPr>
        <w:t>ой культуры, техники</w:t>
      </w:r>
      <w:r w:rsidRPr="00A65EC2">
        <w:rPr>
          <w:rFonts w:ascii="Times New Roman" w:hAnsi="Times New Roman" w:cs="Times New Roman"/>
          <w:sz w:val="24"/>
          <w:szCs w:val="24"/>
        </w:rPr>
        <w:t xml:space="preserve"> общения,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овладение</w:t>
      </w:r>
      <w:r w:rsidRPr="00A65EC2">
        <w:rPr>
          <w:rFonts w:ascii="Times New Roman" w:hAnsi="Times New Roman" w:cs="Times New Roman"/>
          <w:sz w:val="24"/>
          <w:szCs w:val="24"/>
        </w:rPr>
        <w:t xml:space="preserve"> речевым этикетом, стратегией и тактикой диалогического и группового</w:t>
      </w:r>
      <w:r w:rsidR="00A6527B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общения</w:t>
      </w:r>
      <w:r w:rsidR="00A6527B" w:rsidRPr="00A65EC2">
        <w:rPr>
          <w:rFonts w:ascii="Times New Roman" w:hAnsi="Times New Roman" w:cs="Times New Roman"/>
          <w:sz w:val="24"/>
          <w:szCs w:val="24"/>
        </w:rPr>
        <w:t>.</w:t>
      </w:r>
    </w:p>
    <w:p w:rsidR="00252378" w:rsidRPr="00A65EC2" w:rsidRDefault="00252378" w:rsidP="00252378">
      <w:pPr>
        <w:pStyle w:val="aa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65EC2">
        <w:rPr>
          <w:rFonts w:ascii="Times New Roman" w:hAnsi="Times New Roman" w:cs="Times New Roman"/>
          <w:sz w:val="24"/>
          <w:szCs w:val="24"/>
        </w:rPr>
        <w:t>:</w:t>
      </w:r>
    </w:p>
    <w:p w:rsidR="00D25FA9" w:rsidRPr="00745BB7" w:rsidRDefault="00D25FA9" w:rsidP="002523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B7">
        <w:rPr>
          <w:rFonts w:ascii="Times New Roman" w:hAnsi="Times New Roman" w:cs="Times New Roman"/>
          <w:sz w:val="24"/>
          <w:szCs w:val="24"/>
        </w:rPr>
        <w:t>Обучающие:</w:t>
      </w:r>
    </w:p>
    <w:p w:rsidR="00086B22" w:rsidRPr="00A65EC2" w:rsidRDefault="00086B22" w:rsidP="0076308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формировать иноязычную коммуникативную компетенцию учащихся в основных видах</w:t>
      </w:r>
      <w:r w:rsidR="00D25FA9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речевой деятельности: аудирова</w:t>
      </w:r>
      <w:r w:rsidR="00745BB7">
        <w:rPr>
          <w:rFonts w:ascii="Times New Roman" w:hAnsi="Times New Roman" w:cs="Times New Roman"/>
          <w:sz w:val="24"/>
          <w:szCs w:val="24"/>
        </w:rPr>
        <w:t>нии, говорении, чтении и письме;</w:t>
      </w:r>
    </w:p>
    <w:p w:rsidR="00086B22" w:rsidRPr="00A65EC2" w:rsidRDefault="00086B22" w:rsidP="0076308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сформировать у учащихся навык осознанного овладения английским языком;</w:t>
      </w:r>
    </w:p>
    <w:p w:rsidR="00086B22" w:rsidRPr="00A65EC2" w:rsidRDefault="00086B22" w:rsidP="0076308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расширить и углубить знания учащихся во всех видах речевой деятельности (чтение,</w:t>
      </w:r>
      <w:r w:rsidR="00D25FA9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говорение, аудирование, письмо</w:t>
      </w:r>
      <w:r w:rsidRPr="00A65EC2">
        <w:rPr>
          <w:rFonts w:ascii="Times New Roman" w:hAnsi="Times New Roman" w:cs="Times New Roman"/>
          <w:i/>
          <w:sz w:val="24"/>
          <w:szCs w:val="24"/>
        </w:rPr>
        <w:t>);</w:t>
      </w:r>
    </w:p>
    <w:p w:rsidR="00D25FA9" w:rsidRPr="00A65EC2" w:rsidRDefault="00D25FA9" w:rsidP="0076308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расширение лексического запаса</w:t>
      </w:r>
      <w:r w:rsidR="00745BB7">
        <w:rPr>
          <w:rFonts w:ascii="Times New Roman" w:hAnsi="Times New Roman" w:cs="Times New Roman"/>
          <w:sz w:val="24"/>
          <w:szCs w:val="24"/>
        </w:rPr>
        <w:t>.</w:t>
      </w:r>
    </w:p>
    <w:p w:rsidR="00D25FA9" w:rsidRPr="00745BB7" w:rsidRDefault="00D25FA9" w:rsidP="002523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B7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D25FA9" w:rsidRPr="00A65EC2" w:rsidRDefault="00D25FA9" w:rsidP="0076308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развивать познавательные интересы учащихся в области регионоведения;</w:t>
      </w:r>
    </w:p>
    <w:p w:rsidR="00086B22" w:rsidRPr="00A65EC2" w:rsidRDefault="00D25FA9" w:rsidP="0076308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 xml:space="preserve">развивать дальнейшую </w:t>
      </w:r>
      <w:r w:rsidR="00086B22" w:rsidRPr="00A65EC2">
        <w:rPr>
          <w:rFonts w:ascii="Times New Roman" w:hAnsi="Times New Roman" w:cs="Times New Roman"/>
          <w:sz w:val="24"/>
          <w:szCs w:val="24"/>
        </w:rPr>
        <w:t>мотивацию к изучению английского языка;</w:t>
      </w:r>
    </w:p>
    <w:p w:rsidR="00086B22" w:rsidRPr="00A65EC2" w:rsidRDefault="00086B22" w:rsidP="0076308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способствовать развитию творческого потенциала учащихся;</w:t>
      </w:r>
    </w:p>
    <w:p w:rsidR="00D25FA9" w:rsidRPr="00A65EC2" w:rsidRDefault="00086B22" w:rsidP="0076308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совершен</w:t>
      </w:r>
      <w:r w:rsidR="00745BB7">
        <w:rPr>
          <w:rFonts w:ascii="Times New Roman" w:hAnsi="Times New Roman" w:cs="Times New Roman"/>
          <w:sz w:val="24"/>
          <w:szCs w:val="24"/>
        </w:rPr>
        <w:t>ствовать навыки работы в группе и в паре.</w:t>
      </w:r>
    </w:p>
    <w:p w:rsidR="00A65EC2" w:rsidRPr="00745BB7" w:rsidRDefault="00D25FA9" w:rsidP="002523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Воспитательные</w:t>
      </w:r>
      <w:r w:rsidRP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5EC2" w:rsidRPr="00A65EC2" w:rsidRDefault="00D25FA9" w:rsidP="0076308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общительности, доброжелательности, культуры общения, умения работать в коллективе;</w:t>
      </w:r>
    </w:p>
    <w:p w:rsidR="00D25FA9" w:rsidRPr="00A65EC2" w:rsidRDefault="00D25FA9" w:rsidP="00763080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социализации уч</w:t>
      </w:r>
      <w:r w:rsid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ащихся, формированию открытости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истории и культуре, речи и традициям других стран.</w:t>
      </w:r>
    </w:p>
    <w:p w:rsidR="00D25FA9" w:rsidRDefault="00D25FA9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34 часа (1 час в неделю) в соответствии с учебным планом </w:t>
      </w:r>
      <w:r w:rsidRP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745BB7" w:rsidRP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r w:rsidRP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45BB7" w:rsidRP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2866" w:rsidRP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5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учащихся, участвующих в реализации данной дополнительной общеразвивающей программы внеурочной деятельности – 10/11 лет.</w:t>
      </w:r>
    </w:p>
    <w:p w:rsidR="00A65EC2" w:rsidRPr="00A65EC2" w:rsidRDefault="00A65EC2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C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A65EC2" w:rsidRDefault="00A65EC2" w:rsidP="0025237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C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ИЯ;</w:t>
      </w:r>
    </w:p>
    <w:p w:rsid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</w:t>
      </w:r>
      <w:r w:rsidR="00E92866" w:rsidRPr="00A65EC2">
        <w:rPr>
          <w:rFonts w:ascii="Times New Roman" w:hAnsi="Times New Roman" w:cs="Times New Roman"/>
          <w:sz w:val="24"/>
          <w:szCs w:val="24"/>
        </w:rPr>
        <w:t xml:space="preserve"> межэтнической коммуникации;</w:t>
      </w:r>
    </w:p>
    <w:p w:rsidR="00E92866" w:rsidRPr="00A65EC2" w:rsidRDefault="00E92866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bCs/>
          <w:sz w:val="24"/>
          <w:szCs w:val="24"/>
        </w:rPr>
        <w:t>в</w:t>
      </w:r>
      <w:r w:rsidR="00086B22" w:rsidRPr="00A65EC2">
        <w:rPr>
          <w:rFonts w:ascii="Times New Roman" w:hAnsi="Times New Roman" w:cs="Times New Roman"/>
          <w:bCs/>
          <w:sz w:val="24"/>
          <w:szCs w:val="24"/>
        </w:rPr>
        <w:t>оспитание</w:t>
      </w:r>
      <w:r w:rsidR="00A65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6B22" w:rsidRPr="00A65EC2">
        <w:rPr>
          <w:rFonts w:ascii="Times New Roman" w:hAnsi="Times New Roman" w:cs="Times New Roman"/>
          <w:sz w:val="24"/>
          <w:szCs w:val="24"/>
        </w:rPr>
        <w:t>гражданственности, патриотизма:</w:t>
      </w:r>
      <w:r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="00086B22" w:rsidRPr="00A65EC2">
        <w:rPr>
          <w:rFonts w:ascii="Times New Roman" w:hAnsi="Times New Roman" w:cs="Times New Roman"/>
          <w:sz w:val="24"/>
          <w:szCs w:val="24"/>
        </w:rPr>
        <w:t xml:space="preserve">любовь </w:t>
      </w:r>
      <w:r w:rsidRPr="00A65EC2">
        <w:rPr>
          <w:rFonts w:ascii="Times New Roman" w:hAnsi="Times New Roman" w:cs="Times New Roman"/>
          <w:sz w:val="24"/>
          <w:szCs w:val="24"/>
        </w:rPr>
        <w:t>к своей малой родине, гордость за её достижения и успехи;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знание традиций своего региона, своей семьи и школы, бережное отношение</w:t>
      </w:r>
      <w:r w:rsidR="00E92866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к ним;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уважительное отношение к родному языку;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осознание родной культуры через сравнение с культурой англоязычных</w:t>
      </w:r>
      <w:r w:rsidR="00E92866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стран;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стремление достойно представлять родную культуру;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положительное отношение к выдающимся личностям</w:t>
      </w:r>
      <w:r w:rsidR="00E92866" w:rsidRPr="00A65EC2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и их достижениям;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интерес и уважительное отношение к языку и культуре других народов;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умение вести диалогическое общение с зарубежными сверстниками;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потребность и способность представлять на английском языке родную</w:t>
      </w:r>
      <w:r w:rsidR="00E92866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культуру;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стремление участвовать в межкультурной коммуникации: принимать</w:t>
      </w:r>
      <w:r w:rsidR="00E92866" w:rsidRPr="00A65EC2">
        <w:rPr>
          <w:rFonts w:ascii="Times New Roman" w:hAnsi="Times New Roman" w:cs="Times New Roman"/>
          <w:sz w:val="24"/>
          <w:szCs w:val="24"/>
        </w:rPr>
        <w:t xml:space="preserve"> </w:t>
      </w:r>
      <w:r w:rsidRPr="00A65EC2">
        <w:rPr>
          <w:rFonts w:ascii="Times New Roman" w:hAnsi="Times New Roman" w:cs="Times New Roman"/>
          <w:sz w:val="24"/>
          <w:szCs w:val="24"/>
        </w:rPr>
        <w:t>решения, давать оценки, уважительно относиться к собеседнику, его мнению;</w:t>
      </w:r>
    </w:p>
    <w:p w:rsidR="00086B22" w:rsidRPr="00A65EC2" w:rsidRDefault="00086B22" w:rsidP="00763080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EC2">
        <w:rPr>
          <w:rFonts w:ascii="Times New Roman" w:hAnsi="Times New Roman" w:cs="Times New Roman"/>
          <w:sz w:val="24"/>
          <w:szCs w:val="24"/>
        </w:rPr>
        <w:t>стремление к мирному сосуществованию между людьми и нациями.</w:t>
      </w:r>
    </w:p>
    <w:p w:rsidR="00E92866" w:rsidRPr="00A65EC2" w:rsidRDefault="00E92866" w:rsidP="0025237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B22" w:rsidRPr="00A65EC2" w:rsidRDefault="00086B22" w:rsidP="0025237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EC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lastRenderedPageBreak/>
        <w:t>самостоятельно ставить цели, планировать пути их достижения, умение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учебных и познавательных задач;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контроль своей деятельности в процессе достижения результата, корректировать свои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действия в соответствии с изменяющейся ситуацией;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оценивать правильность выполнения учебной задачи, собственные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возможности её решения;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для решения учебных и практических задач;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пользоваться логическими действиями сравнения, анализа, синтеза,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обобщения, классификации по различным признакам, установления аналогий и причинно-следственных связей,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строить логическое рассуждение, умозаключение (индуктивное,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дедуктивное и по аналогии) и делать выводы;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</w:t>
      </w:r>
      <w:r w:rsidR="00745BB7" w:rsidRPr="003A39BD">
        <w:rPr>
          <w:rFonts w:ascii="Times New Roman" w:hAnsi="Times New Roman" w:cs="Times New Roman"/>
          <w:sz w:val="24"/>
          <w:szCs w:val="24"/>
        </w:rPr>
        <w:t>/ключевым словам</w:t>
      </w:r>
      <w:r w:rsidRPr="003A39BD">
        <w:rPr>
          <w:rFonts w:ascii="Times New Roman" w:hAnsi="Times New Roman" w:cs="Times New Roman"/>
          <w:sz w:val="24"/>
          <w:szCs w:val="24"/>
        </w:rPr>
        <w:t>,</w:t>
      </w:r>
      <w:r w:rsidR="00A65EC2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устанавливать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логическую последовательность основных фактов;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компьютерных средств;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осознанно строить свое высказывание в соответствии с поставленной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коммуникативной задачей, а также в соответствии с грамматическими и синтаксическими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нормами языка;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дома;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готовность и способность осуществл</w:t>
      </w:r>
      <w:r w:rsidR="00A84FD5" w:rsidRPr="003A39BD">
        <w:rPr>
          <w:rFonts w:ascii="Times New Roman" w:hAnsi="Times New Roman" w:cs="Times New Roman"/>
          <w:sz w:val="24"/>
          <w:szCs w:val="24"/>
        </w:rPr>
        <w:t>ять межкультурное общение на АЯ;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выражать с достаточной полнотой и точностью свои мысли в соответствии с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задачами и условиями межкультурной коммуникации;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вступать в диалог, а также участвовать в коллективном обсуждении проблем,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 в соответствии с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грамматическими и синтаксическими нормами АЯ;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</w:t>
      </w:r>
      <w:r w:rsidR="00E92866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позиции;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спрашивать, интересоваться чужим мнением и высказывать свое;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уметь обсуждать разные точки зрения и способствовать выработке общей</w:t>
      </w:r>
      <w:r w:rsidR="00F045A5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(групповой) позиции;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уметь с помощью вопросов добывать недостающую информацию (познавательная</w:t>
      </w:r>
      <w:r w:rsidR="00F045A5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инициативность);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уметь устанавливать рабочие отношения, эффективно сотрудничать и</w:t>
      </w:r>
      <w:r w:rsidR="00F045A5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способствовать продуктивной кооперации;</w:t>
      </w:r>
    </w:p>
    <w:p w:rsidR="00A84FD5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проявлять уважительное отношение к партнерам, внимание к личности другого;</w:t>
      </w:r>
    </w:p>
    <w:p w:rsidR="00086B22" w:rsidRPr="003A39BD" w:rsidRDefault="00086B22" w:rsidP="00763080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уметь адекватно реагировать на нужды других; в частности, оказывать помощь и</w:t>
      </w:r>
      <w:r w:rsidR="00F045A5" w:rsidRPr="003A39BD">
        <w:rPr>
          <w:rFonts w:ascii="Times New Roman" w:hAnsi="Times New Roman" w:cs="Times New Roman"/>
          <w:sz w:val="24"/>
          <w:szCs w:val="24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эмоциональную поддержку партнерам в процессе достижения общей цели совместной</w:t>
      </w:r>
      <w:r w:rsidR="00F045A5" w:rsidRPr="003A39B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F045A5" w:rsidRPr="00A65EC2" w:rsidRDefault="00F045A5" w:rsidP="00252378">
      <w:pPr>
        <w:spacing w:after="6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F045A5" w:rsidRPr="00A65EC2" w:rsidRDefault="00F045A5" w:rsidP="0025237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Предполагаемые </w:t>
      </w:r>
      <w:r w:rsidR="00252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реализации программы</w:t>
      </w:r>
    </w:p>
    <w:p w:rsidR="00F045A5" w:rsidRPr="00A65EC2" w:rsidRDefault="00F045A5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реализации программы происходит формирование у учащихся социокультурной адаптации и развитие толерантности.</w:t>
      </w:r>
    </w:p>
    <w:p w:rsidR="00F045A5" w:rsidRPr="00745BB7" w:rsidRDefault="00F045A5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45B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научатся</w:t>
      </w:r>
      <w:r w:rsidR="00745B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обсуждение, выражать собственное мнение и обосновывать его;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текстовые материалы, связанные с изучаемой тематикой;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hAnsi="Times New Roman" w:cs="Times New Roman"/>
          <w:sz w:val="24"/>
          <w:szCs w:val="24"/>
        </w:rPr>
        <w:t>выражать свое мнение и отношение по изученным темам спецкурса (объём</w:t>
      </w: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9BD">
        <w:rPr>
          <w:rFonts w:ascii="Times New Roman" w:hAnsi="Times New Roman" w:cs="Times New Roman"/>
          <w:sz w:val="24"/>
          <w:szCs w:val="24"/>
        </w:rPr>
        <w:t>высказываний – 5-6 фраз);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9BD">
        <w:rPr>
          <w:rFonts w:ascii="Times New Roman" w:hAnsi="Times New Roman" w:cs="Times New Roman"/>
          <w:sz w:val="24"/>
          <w:szCs w:val="24"/>
        </w:rPr>
        <w:t>рассказывать о себе, о своём городе, о Туле о знаменитых людях региона о природе родного края, о животных, об отдыхе и развлечениях;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проектную работу (презентацию);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подготовить устное сообщение и выступить с ним;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оценивать, анализировать полученные факты и делать выводы</w:t>
      </w:r>
      <w:r w:rsidR="00A84FD5"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5A5" w:rsidRPr="003A39BD" w:rsidRDefault="00F045A5" w:rsidP="00763080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="00A84FD5"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5A5" w:rsidRPr="00006971" w:rsidRDefault="00F045A5" w:rsidP="00252378">
      <w:pPr>
        <w:pStyle w:val="a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этикетном диалоге</w:t>
      </w:r>
      <w:r w:rsidR="00A84FD5"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5A5" w:rsidRPr="00A65EC2" w:rsidRDefault="00F045A5" w:rsidP="00252378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итогов:</w:t>
      </w:r>
    </w:p>
    <w:p w:rsidR="00F045A5" w:rsidRPr="003A39BD" w:rsidRDefault="00F045A5" w:rsidP="00763080">
      <w:pPr>
        <w:pStyle w:val="aa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детей на открытых мероприятиях;</w:t>
      </w:r>
    </w:p>
    <w:p w:rsidR="00F045A5" w:rsidRPr="003A39BD" w:rsidRDefault="00F045A5" w:rsidP="00763080">
      <w:pPr>
        <w:pStyle w:val="aa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конкурсных мероприятиях</w:t>
      </w:r>
      <w:r w:rsidR="00006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45A5" w:rsidRPr="003A39BD" w:rsidRDefault="00F045A5" w:rsidP="00763080">
      <w:pPr>
        <w:pStyle w:val="aa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проектов;</w:t>
      </w:r>
    </w:p>
    <w:p w:rsidR="00F257DC" w:rsidRPr="00006971" w:rsidRDefault="00F045A5" w:rsidP="00252378">
      <w:pPr>
        <w:pStyle w:val="aa"/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(подвижные, обучающие, познавательные, коммуникативные, логические, ролевые, дидактические, лингвистические).</w:t>
      </w:r>
    </w:p>
    <w:p w:rsidR="009A2665" w:rsidRPr="00A65EC2" w:rsidRDefault="00206804" w:rsidP="0025237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</w:t>
      </w:r>
      <w:r w:rsidR="00A84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курса внеурочной деятельности</w:t>
      </w:r>
    </w:p>
    <w:p w:rsidR="009A2665" w:rsidRPr="00A65EC2" w:rsidRDefault="009A2665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9A2665" w:rsidRPr="003A39BD" w:rsidRDefault="009A2665" w:rsidP="00763080">
      <w:pPr>
        <w:pStyle w:val="a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</w:t>
      </w:r>
      <w:r w:rsidR="00F257DC"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аниями о родном крае</w:t>
      </w: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текстовый материал;</w:t>
      </w:r>
    </w:p>
    <w:p w:rsidR="009A2665" w:rsidRPr="003A39BD" w:rsidRDefault="009A2665" w:rsidP="00763080">
      <w:pPr>
        <w:pStyle w:val="a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 компонент: учебно-организационные, учебно-интеллектуальные и учебно-коммуникативные умения.</w:t>
      </w:r>
    </w:p>
    <w:p w:rsidR="00F257DC" w:rsidRPr="00A65EC2" w:rsidRDefault="009A2665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содержание программы входят темы по географическому положению, истори</w:t>
      </w:r>
      <w:r w:rsidR="00F257DC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культуре родного края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об образе жизни, т</w:t>
      </w:r>
      <w:r w:rsidR="00F257DC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радициях и обычаях.</w:t>
      </w:r>
    </w:p>
    <w:p w:rsidR="009A2665" w:rsidRPr="00A65EC2" w:rsidRDefault="00006971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A2665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</w:t>
      </w:r>
      <w:r w:rsidR="009A2665" w:rsidRPr="00A65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A77247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A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</w:t>
      </w:r>
      <w:r w:rsidR="009A2665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использовать межпредметные связи (английский язык-география, английский язык-история, английский язык</w:t>
      </w:r>
      <w:r w:rsidR="00A77247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665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информатика, английский язык-литература, английский язык</w:t>
      </w:r>
      <w:r w:rsidR="00EC550A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665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9A2665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переносить полученные знания и опыт на решение новых задач.</w:t>
      </w:r>
    </w:p>
    <w:p w:rsidR="00CE6541" w:rsidRPr="00A65EC2" w:rsidRDefault="009A2665" w:rsidP="00252378">
      <w:pPr>
        <w:pStyle w:val="a6"/>
        <w:spacing w:before="0" w:beforeAutospacing="0" w:after="60" w:afterAutospacing="0"/>
        <w:jc w:val="both"/>
        <w:rPr>
          <w:b/>
          <w:bCs/>
          <w:color w:val="000000"/>
        </w:rPr>
      </w:pPr>
      <w:r w:rsidRPr="00A65EC2">
        <w:t>В связи с тем, что основной задачей данного курса является </w:t>
      </w:r>
      <w:r w:rsidRPr="00006971">
        <w:rPr>
          <w:bCs/>
          <w:iCs/>
        </w:rPr>
        <w:t>коммуникативная направленность</w:t>
      </w:r>
      <w:r w:rsidRPr="00006971">
        <w:t>, каждое занятие строится на использов</w:t>
      </w:r>
      <w:r w:rsidR="00A84FD5" w:rsidRPr="00006971">
        <w:t>ании разнообразных</w:t>
      </w:r>
      <w:r w:rsidR="00A84FD5">
        <w:t xml:space="preserve"> видов учебно-</w:t>
      </w:r>
      <w:r w:rsidRPr="00A65EC2">
        <w:t>познавательной деятельности, самостоятельности. При организации занятий целесообразно использовать </w:t>
      </w:r>
      <w:r w:rsidRPr="00006971">
        <w:rPr>
          <w:bCs/>
          <w:iCs/>
        </w:rPr>
        <w:t>интерактивную методику</w:t>
      </w:r>
      <w:r w:rsidRPr="00A65EC2">
        <w:t> работы (создавать ситуации, в которых каждый ученик сможет выполнить индивидуальную работу и принять участие в работе группы), осуществлять личностно-деятельностный и субъект-субъектный подход (равноправное взаимодействие учащегося и учителя). Ведущее место в обучении отводится </w:t>
      </w:r>
      <w:r w:rsidRPr="00006971">
        <w:rPr>
          <w:bCs/>
          <w:iCs/>
        </w:rPr>
        <w:t>методам</w:t>
      </w:r>
      <w:r w:rsidRPr="00006971">
        <w:t> </w:t>
      </w:r>
      <w:r w:rsidRPr="00A65EC2">
        <w:t>поискового и исследовательского характера, которые стимулируют познавательную активность учащихся.</w:t>
      </w:r>
      <w:r w:rsidR="00CE6541" w:rsidRPr="00A65EC2">
        <w:rPr>
          <w:b/>
          <w:bCs/>
          <w:color w:val="000000"/>
        </w:rPr>
        <w:t xml:space="preserve"> </w:t>
      </w:r>
    </w:p>
    <w:p w:rsidR="00206804" w:rsidRPr="00A65EC2" w:rsidRDefault="00206804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</w:t>
      </w:r>
      <w:r w:rsidR="00F257DC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л подается в форме презентаций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викторин, </w:t>
      </w:r>
      <w:r w:rsidR="00F257DC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игр, 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</w:t>
      </w:r>
      <w:r w:rsidR="00A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</w:t>
      </w:r>
      <w:r w:rsidR="0000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коммуникативного метода у детей развивается умение говорить и воспринимать речь на слух. В процессе общения и восприятия английско</w:t>
      </w:r>
      <w:r w:rsidR="00A77247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речи</w:t>
      </w:r>
      <w:r w:rsidR="00F257DC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расширяется лексический запас,</w:t>
      </w:r>
      <w:r w:rsidR="00A84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247"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осваивается и грамматика, учащиеся</w:t>
      </w:r>
      <w:r w:rsidRPr="00A65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говорить правильно.</w:t>
      </w:r>
    </w:p>
    <w:p w:rsidR="00252378" w:rsidRPr="00F04381" w:rsidRDefault="00252378" w:rsidP="0025237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04" w:rsidRPr="00F04381" w:rsidRDefault="006F2026" w:rsidP="00A84F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8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"/>
        <w:gridCol w:w="3059"/>
        <w:gridCol w:w="2125"/>
        <w:gridCol w:w="2269"/>
        <w:gridCol w:w="1521"/>
      </w:tblGrid>
      <w:tr w:rsidR="00CD4E6E" w:rsidRPr="00A84FD5" w:rsidTr="00A84FD5">
        <w:trPr>
          <w:trHeight w:val="454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E6E" w:rsidRPr="00A84FD5" w:rsidRDefault="00CD4E6E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E6E" w:rsidRPr="00A84FD5" w:rsidRDefault="000E3E41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4E6E" w:rsidRPr="00A84FD5" w:rsidRDefault="00CD4E6E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D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E6E" w:rsidRPr="00A84FD5" w:rsidRDefault="00CD4E6E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E6E" w:rsidRPr="00A84FD5" w:rsidRDefault="00CD4E6E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D4E6E" w:rsidRPr="00F04381" w:rsidTr="00A84FD5">
        <w:trPr>
          <w:trHeight w:val="283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377943" w:rsidRDefault="00F257DC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край: общие сведения (географическое положение, климат, флора и фауна</w:t>
            </w:r>
            <w:r w:rsidR="00CF7E53">
              <w:rPr>
                <w:rFonts w:ascii="Times New Roman" w:hAnsi="Times New Roman" w:cs="Times New Roman"/>
                <w:sz w:val="24"/>
                <w:szCs w:val="24"/>
              </w:rPr>
              <w:t>,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CD4E6E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</w:t>
            </w:r>
          </w:p>
          <w:p w:rsidR="00CD4E6E" w:rsidRPr="00F04381" w:rsidRDefault="00CD4E6E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 (виртуальные),</w:t>
            </w:r>
          </w:p>
          <w:p w:rsidR="00CD4E6E" w:rsidRPr="00A84FD5" w:rsidRDefault="00CD4E6E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</w:t>
            </w:r>
            <w:r w:rsidR="00CF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викторина, игра.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</w:t>
            </w:r>
            <w:r w:rsidR="006F2026" w:rsidRPr="00F04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работа, работа в парах, индивидуальная работа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ED4809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4E6E" w:rsidRPr="00F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D4E6E" w:rsidRPr="00F04381" w:rsidTr="00A84FD5">
        <w:trPr>
          <w:trHeight w:val="283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831A8A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377943" w:rsidRDefault="00F9091E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E53">
              <w:rPr>
                <w:rFonts w:ascii="Times New Roman" w:hAnsi="Times New Roman" w:cs="Times New Roman"/>
                <w:sz w:val="24"/>
                <w:szCs w:val="24"/>
              </w:rPr>
              <w:t>Страницы истории.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CD4E6E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</w:t>
            </w:r>
          </w:p>
          <w:p w:rsidR="00CD4E6E" w:rsidRPr="00F04381" w:rsidRDefault="00CD4E6E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 (виртуальные),</w:t>
            </w:r>
          </w:p>
          <w:p w:rsidR="00CD4E6E" w:rsidRPr="00F04381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</w:t>
            </w:r>
            <w:r w:rsidR="00CF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викторина, игра.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6F2026" w:rsidP="00A84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работа, работа в парах, индивидуальная</w:t>
            </w:r>
            <w:r w:rsidR="00A84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ED4809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4E6E" w:rsidRPr="00F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CF7E53" w:rsidRPr="00F04381" w:rsidTr="00A84FD5">
        <w:trPr>
          <w:trHeight w:val="614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E53" w:rsidRDefault="00CF7E53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E53" w:rsidRPr="00377943" w:rsidRDefault="00CF7E53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Традиции, обычаи, праздники.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E53" w:rsidRPr="00F04381" w:rsidRDefault="00CF7E53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</w:t>
            </w:r>
          </w:p>
          <w:p w:rsidR="00CF7E53" w:rsidRPr="00F04381" w:rsidRDefault="00CF7E53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 (виртуальные),</w:t>
            </w:r>
          </w:p>
          <w:p w:rsidR="00CF7E53" w:rsidRPr="00F04381" w:rsidRDefault="00CF7E53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викторина, игра.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53" w:rsidRPr="00F04381" w:rsidRDefault="00B95B18" w:rsidP="00A84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работа, работа в парах, индивидуальная</w:t>
            </w:r>
            <w:r w:rsidR="00A84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53" w:rsidRDefault="00B95B18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D48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CF7E53" w:rsidRPr="00F04381" w:rsidTr="00A84FD5">
        <w:trPr>
          <w:trHeight w:val="283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E53" w:rsidRDefault="00CF7E53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E53" w:rsidRDefault="00CF7E53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E53" w:rsidRPr="00F04381" w:rsidRDefault="00CF7E53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</w:t>
            </w:r>
          </w:p>
          <w:p w:rsidR="00CF7E53" w:rsidRPr="00F04381" w:rsidRDefault="00CF7E53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 (виртуальные),</w:t>
            </w:r>
          </w:p>
          <w:p w:rsidR="00CF7E53" w:rsidRPr="00F04381" w:rsidRDefault="00CF7E53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викторина, игра.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53" w:rsidRPr="00F04381" w:rsidRDefault="00B95B18" w:rsidP="00A84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работа, работа в парах, индивидуальная</w:t>
            </w:r>
            <w:r w:rsidR="00A84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53" w:rsidRDefault="00ED4809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</w:t>
            </w:r>
          </w:p>
        </w:tc>
      </w:tr>
      <w:tr w:rsidR="00CD4E6E" w:rsidRPr="00F04381" w:rsidTr="00A84FD5">
        <w:trPr>
          <w:trHeight w:val="283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CF7E53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E6E" w:rsidRPr="00F04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377943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943">
              <w:rPr>
                <w:rFonts w:ascii="Times New Roman" w:hAnsi="Times New Roman" w:cs="Times New Roman"/>
                <w:sz w:val="24"/>
                <w:szCs w:val="24"/>
              </w:rPr>
              <w:t>Знаменитые люди</w:t>
            </w:r>
            <w:r w:rsidR="00CF7E53">
              <w:rPr>
                <w:rFonts w:ascii="Times New Roman" w:hAnsi="Times New Roman" w:cs="Times New Roman"/>
                <w:sz w:val="24"/>
                <w:szCs w:val="24"/>
              </w:rPr>
              <w:t xml:space="preserve"> Тульского края.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CD4E6E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занятие,</w:t>
            </w:r>
          </w:p>
          <w:p w:rsidR="00CD4E6E" w:rsidRPr="00F04381" w:rsidRDefault="00CD4E6E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 (виртуальные),</w:t>
            </w:r>
          </w:p>
          <w:p w:rsidR="00CD4E6E" w:rsidRPr="00F04381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онлайн-экскурсия</w:t>
            </w:r>
            <w:r w:rsidR="00CF7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викторина, игра.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6F2026" w:rsidP="00A84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работа, работа в парах, индивидуальная работа, защита проектов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B95B18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="00CD4E6E" w:rsidRPr="00F0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B95B18" w:rsidRPr="00F04381" w:rsidTr="00A84FD5">
        <w:trPr>
          <w:trHeight w:val="283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B18" w:rsidRDefault="00B95B18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B18" w:rsidRPr="00377943" w:rsidRDefault="00B95B18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B18" w:rsidRDefault="00B95B18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проектами в группах сотрудничества,</w:t>
            </w:r>
          </w:p>
          <w:p w:rsidR="00B95B18" w:rsidRPr="00F04381" w:rsidRDefault="00006971" w:rsidP="00A84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95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ефлексия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B18" w:rsidRPr="00F04381" w:rsidRDefault="00B95B18" w:rsidP="00A84F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фронтальная работа, работа в парах, индивидуальная работа, защита проектов</w:t>
            </w:r>
            <w:r w:rsidR="000069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B18" w:rsidRDefault="00B95B18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</w:tr>
      <w:tr w:rsidR="00CD4E6E" w:rsidRPr="00F04381" w:rsidTr="00006971">
        <w:trPr>
          <w:trHeight w:val="377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3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CF7E53" w:rsidRDefault="00CF7E53" w:rsidP="00A84F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E6E" w:rsidRPr="00F04381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CD4E6E" w:rsidP="00A84F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E6E" w:rsidRPr="00F04381" w:rsidRDefault="00CF7E53" w:rsidP="00A84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</w:tr>
    </w:tbl>
    <w:p w:rsidR="004E7BA3" w:rsidRPr="00F04381" w:rsidRDefault="004E7BA3" w:rsidP="00F04381">
      <w:pPr>
        <w:tabs>
          <w:tab w:val="left" w:pos="5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4E31" w:rsidRPr="00CF7E53" w:rsidRDefault="00B95B18" w:rsidP="00CF7E53">
      <w:pPr>
        <w:pStyle w:val="a6"/>
        <w:shd w:val="clear" w:color="auto" w:fill="FFFFFF"/>
      </w:pPr>
      <w:r>
        <w:lastRenderedPageBreak/>
        <w:t xml:space="preserve">                           </w:t>
      </w:r>
      <w:r w:rsidR="00CF7E53">
        <w:t xml:space="preserve">  </w:t>
      </w:r>
      <w:r w:rsidR="00941399">
        <w:rPr>
          <w:b/>
          <w:bCs/>
        </w:rPr>
        <w:t>Тематическое планирование курса</w:t>
      </w:r>
      <w:r w:rsidR="00D217C2">
        <w:rPr>
          <w:b/>
          <w:bCs/>
        </w:rPr>
        <w:t xml:space="preserve"> внеурочной деятельности</w:t>
      </w:r>
    </w:p>
    <w:tbl>
      <w:tblPr>
        <w:tblStyle w:val="ab"/>
        <w:tblpPr w:leftFromText="180" w:rightFromText="180" w:vertAnchor="text" w:horzAnchor="margin" w:tblpY="60"/>
        <w:tblW w:w="5000" w:type="pct"/>
        <w:tblLook w:val="04A0"/>
      </w:tblPr>
      <w:tblGrid>
        <w:gridCol w:w="536"/>
        <w:gridCol w:w="3115"/>
        <w:gridCol w:w="852"/>
        <w:gridCol w:w="1480"/>
        <w:gridCol w:w="3587"/>
      </w:tblGrid>
      <w:tr w:rsidR="003A39BD" w:rsidRPr="00F04381" w:rsidTr="00763080">
        <w:trPr>
          <w:trHeight w:val="20"/>
        </w:trPr>
        <w:tc>
          <w:tcPr>
            <w:tcW w:w="280" w:type="pct"/>
            <w:vAlign w:val="center"/>
          </w:tcPr>
          <w:p w:rsidR="00941399" w:rsidRPr="00F04381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  <w:r w:rsidRPr="00F04381">
              <w:rPr>
                <w:b/>
                <w:color w:val="000000"/>
              </w:rPr>
              <w:t>№</w:t>
            </w:r>
          </w:p>
        </w:tc>
        <w:tc>
          <w:tcPr>
            <w:tcW w:w="1628" w:type="pct"/>
            <w:vAlign w:val="center"/>
          </w:tcPr>
          <w:p w:rsidR="00941399" w:rsidRPr="00F04381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  <w:r w:rsidRPr="00F04381">
              <w:rPr>
                <w:b/>
                <w:color w:val="000000"/>
              </w:rPr>
              <w:t>Тема занятия</w:t>
            </w:r>
          </w:p>
        </w:tc>
        <w:tc>
          <w:tcPr>
            <w:tcW w:w="445" w:type="pct"/>
            <w:vAlign w:val="center"/>
          </w:tcPr>
          <w:p w:rsidR="00941399" w:rsidRPr="00F04381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  <w:r w:rsidRPr="00F04381">
              <w:rPr>
                <w:b/>
                <w:color w:val="000000"/>
              </w:rPr>
              <w:t>Кол-во часов</w:t>
            </w:r>
          </w:p>
        </w:tc>
        <w:tc>
          <w:tcPr>
            <w:tcW w:w="773" w:type="pct"/>
            <w:vAlign w:val="center"/>
          </w:tcPr>
          <w:p w:rsidR="00941399" w:rsidRPr="00F04381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 занятия</w:t>
            </w:r>
          </w:p>
        </w:tc>
        <w:tc>
          <w:tcPr>
            <w:tcW w:w="1874" w:type="pct"/>
            <w:vAlign w:val="center"/>
          </w:tcPr>
          <w:p w:rsidR="00941399" w:rsidRPr="00F04381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Характеристика основных видов деятельности учащихся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628" w:type="pct"/>
          </w:tcPr>
          <w:p w:rsidR="00941399" w:rsidRPr="00280A24" w:rsidRDefault="00941399" w:rsidP="00763080">
            <w:pPr>
              <w:pStyle w:val="a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№1. </w:t>
            </w:r>
            <w:r w:rsidR="00CF7E53" w:rsidRPr="003261C1">
              <w:rPr>
                <w:b/>
              </w:rPr>
              <w:t>Тульский край: общие сведения (географическое положение, климат, флора и фауна, города).</w:t>
            </w:r>
          </w:p>
        </w:tc>
        <w:tc>
          <w:tcPr>
            <w:tcW w:w="445" w:type="pct"/>
          </w:tcPr>
          <w:p w:rsidR="00941399" w:rsidRPr="00831A8A" w:rsidRDefault="00ED4809" w:rsidP="00763080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941399" w:rsidRPr="00831A8A">
              <w:rPr>
                <w:b/>
                <w:color w:val="000000"/>
              </w:rPr>
              <w:t>ч.</w:t>
            </w:r>
          </w:p>
        </w:tc>
        <w:tc>
          <w:tcPr>
            <w:tcW w:w="773" w:type="pct"/>
          </w:tcPr>
          <w:p w:rsidR="00941399" w:rsidRPr="00831A8A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74" w:type="pct"/>
          </w:tcPr>
          <w:p w:rsidR="00941399" w:rsidRPr="00831A8A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3A39BD" w:rsidRPr="00F04381" w:rsidTr="00763080">
        <w:trPr>
          <w:trHeight w:val="1134"/>
        </w:trPr>
        <w:tc>
          <w:tcPr>
            <w:tcW w:w="280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  <w:r w:rsidR="002946FD">
              <w:rPr>
                <w:color w:val="000000"/>
              </w:rPr>
              <w:t>-2</w:t>
            </w:r>
          </w:p>
        </w:tc>
        <w:tc>
          <w:tcPr>
            <w:tcW w:w="1628" w:type="pct"/>
          </w:tcPr>
          <w:p w:rsidR="00941399" w:rsidRPr="003261C1" w:rsidRDefault="00CF7E53" w:rsidP="00763080">
            <w:pPr>
              <w:pStyle w:val="a6"/>
              <w:jc w:val="both"/>
              <w:rPr>
                <w:color w:val="000000"/>
              </w:rPr>
            </w:pPr>
            <w:r w:rsidRPr="003261C1">
              <w:t>Край, в котором я живу.</w:t>
            </w:r>
          </w:p>
        </w:tc>
        <w:tc>
          <w:tcPr>
            <w:tcW w:w="445" w:type="pct"/>
          </w:tcPr>
          <w:p w:rsidR="00941399" w:rsidRPr="00F04381" w:rsidRDefault="003261C1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со слайдами презентации, соблюдая</w:t>
            </w:r>
            <w:r w:rsidRPr="004C0583">
              <w:rPr>
                <w:color w:val="000000"/>
              </w:rPr>
              <w:t xml:space="preserve"> нормы произношения английского я</w:t>
            </w:r>
            <w:r>
              <w:rPr>
                <w:color w:val="000000"/>
              </w:rPr>
              <w:t>зыка при чтении вслух</w:t>
            </w:r>
            <w:r w:rsidRPr="00237C34">
              <w:rPr>
                <w:color w:val="000000"/>
              </w:rPr>
              <w:t>, корректно произносят предложения с точки зрения их ритмико-</w:t>
            </w:r>
            <w:r>
              <w:rPr>
                <w:color w:val="000000"/>
              </w:rPr>
              <w:t>интонационных особенностей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1134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8" w:type="pct"/>
          </w:tcPr>
          <w:p w:rsidR="00941399" w:rsidRPr="003261C1" w:rsidRDefault="003261C1" w:rsidP="00763080">
            <w:pPr>
              <w:pStyle w:val="a6"/>
              <w:jc w:val="both"/>
              <w:rPr>
                <w:color w:val="000000"/>
              </w:rPr>
            </w:pPr>
            <w:r w:rsidRPr="003261C1">
              <w:t xml:space="preserve">Карта Тульской области. </w:t>
            </w:r>
            <w:r w:rsidR="00CF7E53" w:rsidRPr="003261C1">
              <w:t>О городах родного края.</w:t>
            </w:r>
          </w:p>
        </w:tc>
        <w:tc>
          <w:tcPr>
            <w:tcW w:w="445" w:type="pct"/>
          </w:tcPr>
          <w:p w:rsidR="00941399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4663A7" w:rsidRDefault="00941399" w:rsidP="0076308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Cs w:val="24"/>
              </w:rPr>
            </w:pPr>
            <w:r w:rsidRPr="00237C34">
              <w:rPr>
                <w:color w:val="000000"/>
              </w:rPr>
              <w:t>читают тексты с целью их частичного, по</w:t>
            </w:r>
            <w:r>
              <w:rPr>
                <w:color w:val="000000"/>
              </w:rPr>
              <w:t>лного или выборочного понимания</w:t>
            </w:r>
            <w:r w:rsidR="004663A7">
              <w:rPr>
                <w:rFonts w:ascii="TimesNewRomanPSMT" w:hAnsi="TimesNewRomanPSMT" w:cs="TimesNewRomanPSMT"/>
                <w:szCs w:val="24"/>
              </w:rPr>
              <w:t>;</w:t>
            </w:r>
          </w:p>
          <w:p w:rsidR="00941399" w:rsidRPr="003A39BD" w:rsidRDefault="004663A7" w:rsidP="0076308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4663A7">
              <w:rPr>
                <w:rFonts w:cs="Times New Roman"/>
                <w:szCs w:val="24"/>
              </w:rPr>
              <w:t xml:space="preserve">работа с </w:t>
            </w:r>
            <w:r w:rsidR="003A512C" w:rsidRPr="004663A7">
              <w:rPr>
                <w:rFonts w:cs="Times New Roman"/>
                <w:szCs w:val="24"/>
              </w:rPr>
              <w:t>интернет-ресурсами</w:t>
            </w:r>
            <w:r w:rsidR="00006971">
              <w:rPr>
                <w:rFonts w:cs="Times New Roman"/>
                <w:szCs w:val="24"/>
              </w:rPr>
              <w:t>.</w:t>
            </w:r>
          </w:p>
        </w:tc>
      </w:tr>
      <w:tr w:rsidR="003A39BD" w:rsidRPr="00F04381" w:rsidTr="00763080">
        <w:trPr>
          <w:trHeight w:val="1134"/>
        </w:trPr>
        <w:tc>
          <w:tcPr>
            <w:tcW w:w="280" w:type="pct"/>
          </w:tcPr>
          <w:p w:rsidR="00B8652F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8" w:type="pct"/>
          </w:tcPr>
          <w:p w:rsidR="00B8652F" w:rsidRPr="003261C1" w:rsidRDefault="00B8652F" w:rsidP="00763080">
            <w:pPr>
              <w:pStyle w:val="a6"/>
              <w:jc w:val="both"/>
            </w:pPr>
            <w:r>
              <w:t>Тула-город-герой!</w:t>
            </w:r>
            <w:r w:rsidR="00252378">
              <w:t xml:space="preserve"> </w:t>
            </w:r>
            <w:r>
              <w:t>Герб Тулы.</w:t>
            </w:r>
          </w:p>
        </w:tc>
        <w:tc>
          <w:tcPr>
            <w:tcW w:w="445" w:type="pct"/>
          </w:tcPr>
          <w:p w:rsidR="00B8652F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B8652F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B8652F" w:rsidRPr="003A39BD" w:rsidRDefault="00B8652F" w:rsidP="00763080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 xml:space="preserve">работают со слайдами презентации, </w:t>
            </w:r>
            <w:r w:rsidRPr="00237C3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знакомятся с новой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лексикой и используют ее в речи; работают со словарями и энциклопедиями</w:t>
            </w:r>
            <w:r w:rsidR="00AC379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="00AC3798">
              <w:rPr>
                <w:color w:val="000000"/>
              </w:rPr>
              <w:t>составляют</w:t>
            </w:r>
            <w:r w:rsidR="00252378">
              <w:rPr>
                <w:color w:val="000000"/>
              </w:rPr>
              <w:t xml:space="preserve"> </w:t>
            </w:r>
            <w:r w:rsidR="00AC3798">
              <w:rPr>
                <w:color w:val="000000"/>
              </w:rPr>
              <w:t>и</w:t>
            </w:r>
            <w:r w:rsidR="00252378">
              <w:rPr>
                <w:color w:val="000000"/>
              </w:rPr>
              <w:t xml:space="preserve"> </w:t>
            </w:r>
            <w:r w:rsidR="00AC3798">
              <w:rPr>
                <w:color w:val="000000"/>
              </w:rPr>
              <w:t>драматизируют диалоги «Ориентировка в городе».</w:t>
            </w:r>
          </w:p>
        </w:tc>
      </w:tr>
      <w:tr w:rsidR="003A39BD" w:rsidRPr="00F04381" w:rsidTr="00763080">
        <w:trPr>
          <w:trHeight w:val="1134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8" w:type="pct"/>
          </w:tcPr>
          <w:p w:rsidR="00941399" w:rsidRPr="003261C1" w:rsidRDefault="00CF7E53" w:rsidP="00763080">
            <w:pPr>
              <w:pStyle w:val="a6"/>
              <w:jc w:val="both"/>
              <w:rPr>
                <w:color w:val="000000"/>
              </w:rPr>
            </w:pPr>
            <w:r w:rsidRPr="003261C1">
              <w:t>У природы нет плохой погоды.</w:t>
            </w:r>
          </w:p>
        </w:tc>
        <w:tc>
          <w:tcPr>
            <w:tcW w:w="445" w:type="pct"/>
          </w:tcPr>
          <w:p w:rsidR="00941399" w:rsidRPr="00F04381" w:rsidRDefault="00ED4809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3A39BD" w:rsidRDefault="00755E98" w:rsidP="00763080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 xml:space="preserve">работают со слайдами презентации, </w:t>
            </w:r>
            <w:r w:rsidR="00941399" w:rsidRPr="00237C3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знакомятся с новой </w:t>
            </w:r>
            <w:r w:rsidR="00941399"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лексикой и используют ее в речи; работают со словарями и энциклопедиями</w:t>
            </w:r>
            <w:r w:rsidR="0000697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3A39BD" w:rsidRPr="00F04381" w:rsidTr="00763080">
        <w:trPr>
          <w:trHeight w:val="1134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28" w:type="pct"/>
          </w:tcPr>
          <w:p w:rsidR="00941399" w:rsidRPr="003261C1" w:rsidRDefault="00CF7E53" w:rsidP="00763080">
            <w:pPr>
              <w:pStyle w:val="a6"/>
              <w:jc w:val="both"/>
              <w:rPr>
                <w:color w:val="000000"/>
              </w:rPr>
            </w:pPr>
            <w:r w:rsidRPr="003261C1">
              <w:t>Разнообразие</w:t>
            </w:r>
            <w:r w:rsidR="00252378">
              <w:t xml:space="preserve"> </w:t>
            </w:r>
            <w:r w:rsidRPr="003261C1">
              <w:t>флоры и фауны.</w:t>
            </w:r>
          </w:p>
        </w:tc>
        <w:tc>
          <w:tcPr>
            <w:tcW w:w="445" w:type="pct"/>
          </w:tcPr>
          <w:p w:rsidR="00941399" w:rsidRPr="00F04381" w:rsidRDefault="00ED4809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воспринимают на слух в аудиозаписи</w:t>
            </w:r>
            <w:r w:rsidR="00252378">
              <w:rPr>
                <w:color w:val="000000"/>
              </w:rPr>
              <w:t xml:space="preserve"> </w:t>
            </w:r>
            <w:r w:rsidRPr="00237C34">
              <w:rPr>
                <w:color w:val="000000"/>
              </w:rPr>
              <w:t>текст, построенный</w:t>
            </w:r>
            <w:r>
              <w:rPr>
                <w:color w:val="000000"/>
              </w:rPr>
              <w:t xml:space="preserve"> </w:t>
            </w:r>
            <w:r w:rsidRPr="00237C34">
              <w:rPr>
                <w:color w:val="000000"/>
              </w:rPr>
              <w:t>на изученном языков</w:t>
            </w:r>
            <w:r>
              <w:rPr>
                <w:color w:val="000000"/>
              </w:rPr>
              <w:t>ом материале, используют</w:t>
            </w:r>
            <w:r w:rsidRPr="00237C34">
              <w:rPr>
                <w:color w:val="000000"/>
              </w:rPr>
              <w:t xml:space="preserve"> контекстуальную и </w:t>
            </w:r>
            <w:r>
              <w:rPr>
                <w:color w:val="000000"/>
              </w:rPr>
              <w:t xml:space="preserve">языковую догадку при восприятии </w:t>
            </w:r>
            <w:r w:rsidRPr="00237C34">
              <w:rPr>
                <w:color w:val="000000"/>
              </w:rPr>
              <w:t>на слух текстов, содерж</w:t>
            </w:r>
            <w:r>
              <w:rPr>
                <w:color w:val="000000"/>
              </w:rPr>
              <w:t>ащих некоторые незнакомые слова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3261C1" w:rsidRPr="00F04381" w:rsidRDefault="003261C1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628" w:type="pct"/>
          </w:tcPr>
          <w:p w:rsidR="003261C1" w:rsidRPr="00877C32" w:rsidRDefault="003261C1" w:rsidP="00763080">
            <w:pPr>
              <w:pStyle w:val="a6"/>
              <w:rPr>
                <w:sz w:val="28"/>
                <w:szCs w:val="28"/>
              </w:rPr>
            </w:pPr>
            <w:r w:rsidRPr="00877C32">
              <w:rPr>
                <w:b/>
              </w:rPr>
              <w:t xml:space="preserve">Раздел №2. </w:t>
            </w:r>
            <w:r w:rsidRPr="00877C32">
              <w:t xml:space="preserve"> </w:t>
            </w:r>
            <w:r w:rsidRPr="00877C32">
              <w:rPr>
                <w:b/>
              </w:rPr>
              <w:t>Страницы истории.</w:t>
            </w:r>
          </w:p>
        </w:tc>
        <w:tc>
          <w:tcPr>
            <w:tcW w:w="445" w:type="pct"/>
          </w:tcPr>
          <w:p w:rsidR="003261C1" w:rsidRPr="003261C1" w:rsidRDefault="003261C1" w:rsidP="00763080">
            <w:pPr>
              <w:pStyle w:val="a6"/>
              <w:jc w:val="center"/>
              <w:rPr>
                <w:b/>
                <w:color w:val="000000"/>
              </w:rPr>
            </w:pPr>
            <w:r w:rsidRPr="003261C1">
              <w:rPr>
                <w:b/>
                <w:color w:val="000000"/>
              </w:rPr>
              <w:t>3ч.</w:t>
            </w:r>
          </w:p>
        </w:tc>
        <w:tc>
          <w:tcPr>
            <w:tcW w:w="773" w:type="pct"/>
          </w:tcPr>
          <w:p w:rsidR="003261C1" w:rsidRPr="00F04381" w:rsidRDefault="003261C1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3261C1" w:rsidRDefault="003261C1" w:rsidP="00763080">
            <w:pPr>
              <w:pStyle w:val="a6"/>
              <w:jc w:val="both"/>
              <w:rPr>
                <w:color w:val="000000"/>
              </w:rPr>
            </w:pP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628" w:type="pct"/>
          </w:tcPr>
          <w:p w:rsidR="004663A7" w:rsidRPr="00877C32" w:rsidRDefault="003261C1" w:rsidP="007630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877C32">
              <w:t>Историческая справка</w:t>
            </w:r>
            <w:r w:rsidR="00B8652F" w:rsidRPr="00877C32">
              <w:t>.</w:t>
            </w:r>
            <w:r w:rsidR="004663A7" w:rsidRPr="00877C32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4663A7" w:rsidRPr="00877C32">
              <w:rPr>
                <w:rFonts w:cs="Times New Roman"/>
                <w:szCs w:val="24"/>
              </w:rPr>
              <w:t>Первое упоминание о Туле</w:t>
            </w:r>
          </w:p>
          <w:p w:rsidR="00941399" w:rsidRPr="00877C32" w:rsidRDefault="00941399" w:rsidP="00763080">
            <w:pPr>
              <w:pStyle w:val="a6"/>
            </w:pPr>
          </w:p>
        </w:tc>
        <w:tc>
          <w:tcPr>
            <w:tcW w:w="445" w:type="pct"/>
          </w:tcPr>
          <w:p w:rsidR="00941399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со слайдами презентации, соблюдая</w:t>
            </w:r>
            <w:r w:rsidRPr="004C0583">
              <w:rPr>
                <w:color w:val="000000"/>
              </w:rPr>
              <w:t xml:space="preserve"> нормы произношения английского я</w:t>
            </w:r>
            <w:r w:rsidR="003261C1">
              <w:rPr>
                <w:color w:val="000000"/>
              </w:rPr>
              <w:t>зыка при чтении вслух</w:t>
            </w:r>
            <w:r w:rsidRPr="00237C34">
              <w:rPr>
                <w:color w:val="000000"/>
              </w:rPr>
              <w:t>, корректно произносят предложения с точки зрения их ритмико-</w:t>
            </w:r>
            <w:r>
              <w:rPr>
                <w:color w:val="000000"/>
              </w:rPr>
              <w:t>интонационных особенностей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680"/>
        </w:trPr>
        <w:tc>
          <w:tcPr>
            <w:tcW w:w="280" w:type="pct"/>
          </w:tcPr>
          <w:p w:rsidR="00B8652F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628" w:type="pct"/>
          </w:tcPr>
          <w:p w:rsidR="00B8652F" w:rsidRPr="00B8652F" w:rsidRDefault="00B8652F" w:rsidP="0076308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8652F">
              <w:rPr>
                <w:rFonts w:cs="Times New Roman"/>
                <w:szCs w:val="24"/>
              </w:rPr>
              <w:t>Мы помним, мы гордимся</w:t>
            </w:r>
            <w:r>
              <w:rPr>
                <w:rFonts w:cs="Times New Roman"/>
                <w:szCs w:val="24"/>
              </w:rPr>
              <w:t>…</w:t>
            </w:r>
          </w:p>
        </w:tc>
        <w:tc>
          <w:tcPr>
            <w:tcW w:w="445" w:type="pct"/>
          </w:tcPr>
          <w:p w:rsidR="00B8652F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B8652F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B8652F" w:rsidRDefault="00B8652F" w:rsidP="00763080">
            <w:pPr>
              <w:pStyle w:val="a6"/>
              <w:jc w:val="both"/>
              <w:rPr>
                <w:color w:val="000000"/>
              </w:rPr>
            </w:pPr>
            <w:r w:rsidRPr="00237C34">
              <w:rPr>
                <w:color w:val="000000"/>
              </w:rPr>
              <w:t>читают тексты с целью их частичного, по</w:t>
            </w:r>
            <w:r>
              <w:rPr>
                <w:color w:val="000000"/>
              </w:rPr>
              <w:t>лного или выборочного понимания.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3261C1" w:rsidRPr="00F04381" w:rsidRDefault="003261C1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628" w:type="pct"/>
          </w:tcPr>
          <w:p w:rsidR="003261C1" w:rsidRDefault="003261C1" w:rsidP="00763080">
            <w:pPr>
              <w:pStyle w:val="a6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Раздел №3. </w:t>
            </w:r>
            <w:r>
              <w:t xml:space="preserve"> </w:t>
            </w:r>
            <w:r w:rsidRPr="003261C1">
              <w:rPr>
                <w:b/>
              </w:rPr>
              <w:t>Традиции, обычаи, праздники.</w:t>
            </w:r>
          </w:p>
        </w:tc>
        <w:tc>
          <w:tcPr>
            <w:tcW w:w="445" w:type="pct"/>
          </w:tcPr>
          <w:p w:rsidR="003261C1" w:rsidRPr="003261C1" w:rsidRDefault="002946FD" w:rsidP="00763080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3261C1" w:rsidRPr="003261C1">
              <w:rPr>
                <w:b/>
                <w:color w:val="000000"/>
              </w:rPr>
              <w:t>ч.</w:t>
            </w:r>
          </w:p>
        </w:tc>
        <w:tc>
          <w:tcPr>
            <w:tcW w:w="773" w:type="pct"/>
          </w:tcPr>
          <w:p w:rsidR="003261C1" w:rsidRPr="00F04381" w:rsidRDefault="003261C1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3261C1" w:rsidRDefault="003261C1" w:rsidP="00763080">
            <w:pPr>
              <w:pStyle w:val="a6"/>
              <w:jc w:val="both"/>
              <w:rPr>
                <w:color w:val="000000"/>
              </w:rPr>
            </w:pP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8" w:type="pct"/>
          </w:tcPr>
          <w:p w:rsidR="00941399" w:rsidRPr="003261C1" w:rsidRDefault="003261C1" w:rsidP="00763080">
            <w:pPr>
              <w:pStyle w:val="a6"/>
              <w:rPr>
                <w:color w:val="000000"/>
              </w:rPr>
            </w:pPr>
            <w:r w:rsidRPr="003261C1">
              <w:t>Древнейшие традиции Тульской губернии.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252378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41399">
              <w:rPr>
                <w:color w:val="000000"/>
              </w:rPr>
              <w:t>рименяют</w:t>
            </w:r>
            <w:r>
              <w:rPr>
                <w:color w:val="000000"/>
              </w:rPr>
              <w:t xml:space="preserve"> </w:t>
            </w:r>
            <w:r w:rsidR="00941399" w:rsidRPr="00C11C55">
              <w:rPr>
                <w:color w:val="000000"/>
              </w:rPr>
              <w:t>основные нормы речевого поведения в процессе диалогического общения;</w:t>
            </w:r>
            <w:r w:rsidR="00941399">
              <w:rPr>
                <w:color w:val="000000"/>
              </w:rPr>
              <w:t xml:space="preserve"> составляют</w:t>
            </w:r>
            <w:r w:rsidR="00941399" w:rsidRPr="00C11C55">
              <w:rPr>
                <w:color w:val="000000"/>
              </w:rPr>
              <w:t xml:space="preserve"> элементарное монологическое вы</w:t>
            </w:r>
            <w:r w:rsidR="00006971">
              <w:rPr>
                <w:color w:val="000000"/>
              </w:rPr>
              <w:t>сказывание по образцу, аналогии.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28" w:type="pct"/>
          </w:tcPr>
          <w:p w:rsidR="00941399" w:rsidRPr="00F04381" w:rsidRDefault="003261C1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Масленица широкая.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со слайдами презентации, соблюдая</w:t>
            </w:r>
            <w:r w:rsidRPr="004C0583">
              <w:rPr>
                <w:color w:val="000000"/>
              </w:rPr>
              <w:t xml:space="preserve"> нормы произношения английского я</w:t>
            </w:r>
            <w:r>
              <w:rPr>
                <w:color w:val="000000"/>
              </w:rPr>
              <w:t>зыка при чтении вслух</w:t>
            </w:r>
            <w:r w:rsidRPr="00237C34">
              <w:rPr>
                <w:color w:val="000000"/>
              </w:rPr>
              <w:t>, корректно произносят предложения с точки зрения их ритмико-</w:t>
            </w:r>
            <w:r>
              <w:rPr>
                <w:color w:val="000000"/>
              </w:rPr>
              <w:t>интонационных особенностей</w:t>
            </w:r>
            <w:r w:rsidR="00AC3798">
              <w:rPr>
                <w:color w:val="000000"/>
              </w:rPr>
              <w:t>,</w:t>
            </w:r>
            <w:r w:rsidR="00252378">
              <w:rPr>
                <w:color w:val="000000"/>
              </w:rPr>
              <w:t xml:space="preserve"> </w:t>
            </w:r>
            <w:r w:rsidR="00AC3798">
              <w:rPr>
                <w:color w:val="000000"/>
              </w:rPr>
              <w:t>оформляют приглашения и поздравительные открытки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8" w:type="pct"/>
          </w:tcPr>
          <w:p w:rsidR="00941399" w:rsidRPr="00F04381" w:rsidRDefault="003261C1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Пасха.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3A39BD" w:rsidRDefault="00941399" w:rsidP="00763080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37C3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знакомятся с новой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лексикой и используют ее в речи; работают со словарями и энциклопедиями</w:t>
            </w:r>
            <w:r w:rsidR="00AC3798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25237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AC3798">
              <w:rPr>
                <w:color w:val="000000"/>
              </w:rPr>
              <w:t>оформляют приглашения и поздравительные открытки.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46FD">
              <w:rPr>
                <w:color w:val="000000"/>
              </w:rPr>
              <w:t>3</w:t>
            </w:r>
          </w:p>
        </w:tc>
        <w:tc>
          <w:tcPr>
            <w:tcW w:w="1628" w:type="pct"/>
          </w:tcPr>
          <w:p w:rsidR="00941399" w:rsidRPr="00F04381" w:rsidRDefault="003261C1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Тула спортивная.</w:t>
            </w:r>
            <w:r w:rsidR="004663A7">
              <w:rPr>
                <w:color w:val="000000"/>
              </w:rPr>
              <w:t xml:space="preserve"> Знаменитые спортсмены.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 w:rsidRPr="00237C34">
              <w:rPr>
                <w:color w:val="000000"/>
              </w:rPr>
              <w:t>читают тексты с целью их частичного, по</w:t>
            </w:r>
            <w:r>
              <w:rPr>
                <w:color w:val="000000"/>
              </w:rPr>
              <w:t>лного или выборочного понимания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46FD">
              <w:rPr>
                <w:color w:val="000000"/>
              </w:rPr>
              <w:t>4</w:t>
            </w:r>
          </w:p>
        </w:tc>
        <w:tc>
          <w:tcPr>
            <w:tcW w:w="1628" w:type="pct"/>
          </w:tcPr>
          <w:p w:rsidR="00941399" w:rsidRPr="00F04381" w:rsidRDefault="003261C1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Тула праздничная</w:t>
            </w:r>
            <w:r w:rsidR="00941399" w:rsidRPr="00F04381">
              <w:rPr>
                <w:color w:val="000000"/>
              </w:rPr>
              <w:t>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составляют </w:t>
            </w:r>
            <w:r w:rsidRPr="00C11C55">
              <w:rPr>
                <w:color w:val="000000"/>
              </w:rPr>
              <w:t>элементарное монологическое вы</w:t>
            </w:r>
            <w:r w:rsidR="00AC3798">
              <w:rPr>
                <w:color w:val="000000"/>
              </w:rPr>
              <w:t>сказывание по образцу, аналогии.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B8652F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46FD">
              <w:rPr>
                <w:color w:val="000000"/>
              </w:rPr>
              <w:t>5</w:t>
            </w:r>
          </w:p>
        </w:tc>
        <w:tc>
          <w:tcPr>
            <w:tcW w:w="1628" w:type="pct"/>
          </w:tcPr>
          <w:p w:rsidR="00B8652F" w:rsidRPr="00AB4C85" w:rsidRDefault="00B8652F" w:rsidP="00763080">
            <w:pPr>
              <w:pStyle w:val="a6"/>
            </w:pPr>
            <w:r w:rsidRPr="00AB4C85">
              <w:t>Тула-город студентов. Учебные заведения Тулы.</w:t>
            </w:r>
          </w:p>
        </w:tc>
        <w:tc>
          <w:tcPr>
            <w:tcW w:w="445" w:type="pct"/>
          </w:tcPr>
          <w:p w:rsidR="00B8652F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B8652F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B8652F" w:rsidRPr="003A39BD" w:rsidRDefault="00B8652F" w:rsidP="0076308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37C3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знакомятся с новой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лексикой и используют ее в речи; работают со словарями и энциклопедиями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46FD">
              <w:rPr>
                <w:color w:val="000000"/>
              </w:rPr>
              <w:t>6</w:t>
            </w:r>
          </w:p>
        </w:tc>
        <w:tc>
          <w:tcPr>
            <w:tcW w:w="1628" w:type="pct"/>
          </w:tcPr>
          <w:p w:rsidR="00941399" w:rsidRPr="00AB4C85" w:rsidRDefault="003261C1" w:rsidP="00763080">
            <w:pPr>
              <w:pStyle w:val="a6"/>
            </w:pPr>
            <w:r w:rsidRPr="00AB4C85">
              <w:t>С днем рождения, любимый город!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3A39BD" w:rsidRDefault="00941399" w:rsidP="0076308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37C3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знакомятся с новой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лексикой и используют ее в речи; работают со словарями и энциклопедиями</w:t>
            </w:r>
            <w:r w:rsidR="002946FD">
              <w:rPr>
                <w:rFonts w:eastAsia="Times New Roman" w:cs="Times New Roman"/>
                <w:color w:val="000000"/>
                <w:szCs w:val="24"/>
                <w:lang w:eastAsia="ru-RU"/>
              </w:rPr>
              <w:t>; готовят краткое монологическое высказывание.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2946FD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628" w:type="pct"/>
          </w:tcPr>
          <w:p w:rsidR="002946FD" w:rsidRDefault="004663A7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Ролевая игра «</w:t>
            </w:r>
            <w:r w:rsidR="002946FD">
              <w:rPr>
                <w:color w:val="000000"/>
              </w:rPr>
              <w:t>Если бы я был гидом…</w:t>
            </w:r>
            <w:r>
              <w:rPr>
                <w:color w:val="000000"/>
              </w:rPr>
              <w:t>»</w:t>
            </w:r>
          </w:p>
          <w:p w:rsidR="002946FD" w:rsidRPr="003261C1" w:rsidRDefault="002946FD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Виртуальная экскурсия по Туле.</w:t>
            </w:r>
          </w:p>
        </w:tc>
        <w:tc>
          <w:tcPr>
            <w:tcW w:w="445" w:type="pct"/>
          </w:tcPr>
          <w:p w:rsidR="002946FD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2946FD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2946FD" w:rsidRPr="00237C34" w:rsidRDefault="002946FD" w:rsidP="0076308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color w:val="000000"/>
              </w:rPr>
              <w:t>составляют туристические маршруты по Туле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628" w:type="pct"/>
          </w:tcPr>
          <w:p w:rsidR="00941399" w:rsidRPr="003261C1" w:rsidRDefault="00941399" w:rsidP="00763080">
            <w:pPr>
              <w:pStyle w:val="a6"/>
              <w:rPr>
                <w:b/>
                <w:color w:val="000000"/>
              </w:rPr>
            </w:pPr>
            <w:r w:rsidRPr="003261C1">
              <w:rPr>
                <w:b/>
                <w:color w:val="000000"/>
              </w:rPr>
              <w:t>Раздел №</w:t>
            </w:r>
            <w:r w:rsidR="003261C1" w:rsidRPr="003261C1">
              <w:rPr>
                <w:b/>
                <w:color w:val="000000"/>
              </w:rPr>
              <w:t xml:space="preserve"> 4. </w:t>
            </w:r>
            <w:r w:rsidR="003261C1">
              <w:rPr>
                <w:b/>
                <w:color w:val="000000"/>
              </w:rPr>
              <w:t>Достопримечательности родного края.</w:t>
            </w:r>
          </w:p>
        </w:tc>
        <w:tc>
          <w:tcPr>
            <w:tcW w:w="445" w:type="pct"/>
          </w:tcPr>
          <w:p w:rsidR="00941399" w:rsidRPr="00831A8A" w:rsidRDefault="00AC3798" w:rsidP="00763080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 </w:t>
            </w:r>
            <w:r w:rsidR="00941399" w:rsidRPr="00831A8A">
              <w:rPr>
                <w:b/>
                <w:color w:val="000000"/>
              </w:rPr>
              <w:t>ч.</w:t>
            </w:r>
          </w:p>
        </w:tc>
        <w:tc>
          <w:tcPr>
            <w:tcW w:w="773" w:type="pct"/>
          </w:tcPr>
          <w:p w:rsidR="00941399" w:rsidRPr="00831A8A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74" w:type="pct"/>
          </w:tcPr>
          <w:p w:rsidR="00941399" w:rsidRPr="00831A8A" w:rsidRDefault="00941399" w:rsidP="00763080">
            <w:pPr>
              <w:pStyle w:val="a6"/>
              <w:rPr>
                <w:b/>
                <w:color w:val="000000"/>
              </w:rPr>
            </w:pP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946FD">
              <w:rPr>
                <w:color w:val="000000"/>
              </w:rPr>
              <w:t>8</w:t>
            </w:r>
          </w:p>
        </w:tc>
        <w:tc>
          <w:tcPr>
            <w:tcW w:w="1628" w:type="pct"/>
          </w:tcPr>
          <w:p w:rsidR="00941399" w:rsidRPr="00F04381" w:rsidRDefault="00B8652F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Куликово поле.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2946FD" w:rsidP="00763080">
            <w:pPr>
              <w:pStyle w:val="a6"/>
              <w:jc w:val="both"/>
              <w:rPr>
                <w:color w:val="000000"/>
              </w:rPr>
            </w:pPr>
            <w:r w:rsidRPr="00237C34">
              <w:rPr>
                <w:color w:val="000000"/>
              </w:rPr>
              <w:t>читают тексты с целью их частичного, по</w:t>
            </w:r>
            <w:r>
              <w:rPr>
                <w:color w:val="000000"/>
              </w:rPr>
              <w:t>лного или выборочного понимания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510"/>
        </w:trPr>
        <w:tc>
          <w:tcPr>
            <w:tcW w:w="280" w:type="pct"/>
          </w:tcPr>
          <w:p w:rsidR="00941399" w:rsidRPr="00F04381" w:rsidRDefault="00B8652F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946FD">
              <w:rPr>
                <w:color w:val="000000"/>
              </w:rPr>
              <w:t>9</w:t>
            </w:r>
          </w:p>
        </w:tc>
        <w:tc>
          <w:tcPr>
            <w:tcW w:w="1628" w:type="pct"/>
          </w:tcPr>
          <w:p w:rsidR="00941399" w:rsidRPr="00F04381" w:rsidRDefault="00B8652F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Тульский Кремль.</w:t>
            </w:r>
            <w:r w:rsidR="004663A7">
              <w:rPr>
                <w:color w:val="000000"/>
              </w:rPr>
              <w:t xml:space="preserve"> Из истории Тульского Кремля. Тульский Кремль сегодня.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252378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41399">
              <w:rPr>
                <w:color w:val="000000"/>
              </w:rPr>
              <w:t>онимают</w:t>
            </w:r>
            <w:r>
              <w:rPr>
                <w:color w:val="000000"/>
              </w:rPr>
              <w:t xml:space="preserve"> </w:t>
            </w:r>
            <w:r w:rsidR="00941399" w:rsidRPr="00CB1B26">
              <w:rPr>
                <w:color w:val="000000"/>
              </w:rPr>
              <w:t>необходимую информацию в воспринимаемо</w:t>
            </w:r>
            <w:r w:rsidR="00941399">
              <w:rPr>
                <w:color w:val="000000"/>
              </w:rPr>
              <w:t>м на слух тексте, прогнозируют</w:t>
            </w:r>
            <w:r>
              <w:rPr>
                <w:color w:val="000000"/>
              </w:rPr>
              <w:t xml:space="preserve"> </w:t>
            </w:r>
            <w:r w:rsidR="00941399" w:rsidRPr="00CB1B26">
              <w:rPr>
                <w:color w:val="000000"/>
              </w:rPr>
              <w:t xml:space="preserve">содержание текста на основе </w:t>
            </w:r>
            <w:r w:rsidR="002946FD">
              <w:rPr>
                <w:color w:val="000000"/>
              </w:rPr>
              <w:t>фото и вопросов.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28" w:type="pct"/>
          </w:tcPr>
          <w:p w:rsidR="00941399" w:rsidRPr="00AC3798" w:rsidRDefault="00B8652F" w:rsidP="00763080">
            <w:pPr>
              <w:pStyle w:val="a6"/>
              <w:rPr>
                <w:color w:val="000000"/>
              </w:rPr>
            </w:pPr>
            <w:r w:rsidRPr="00AC3798">
              <w:t>Тула</w:t>
            </w:r>
            <w:r w:rsidR="00AC3798">
              <w:t xml:space="preserve"> </w:t>
            </w:r>
            <w:r w:rsidRPr="00AC3798">
              <w:t>- город мастеров.</w:t>
            </w:r>
            <w:r w:rsidR="00ED4809">
              <w:t xml:space="preserve"> Легенды о тульских умельцах, оружейниках и кузнецах.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со слайдами презентации, соблюдая</w:t>
            </w:r>
            <w:r w:rsidRPr="004C0583">
              <w:rPr>
                <w:color w:val="000000"/>
              </w:rPr>
              <w:t xml:space="preserve"> нормы произношения английского я</w:t>
            </w:r>
            <w:r>
              <w:rPr>
                <w:color w:val="000000"/>
              </w:rPr>
              <w:t>зыка при чтении вслух</w:t>
            </w:r>
            <w:r w:rsidRPr="00237C34">
              <w:rPr>
                <w:color w:val="000000"/>
              </w:rPr>
              <w:t>, корректно произносят предложения с точки зрения их ритмико-</w:t>
            </w:r>
            <w:r>
              <w:rPr>
                <w:color w:val="000000"/>
              </w:rPr>
              <w:t>интонационных особенностей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28" w:type="pct"/>
          </w:tcPr>
          <w:p w:rsidR="00941399" w:rsidRPr="00AC3798" w:rsidRDefault="00B8652F" w:rsidP="00763080">
            <w:pPr>
              <w:pStyle w:val="a6"/>
              <w:rPr>
                <w:color w:val="000000"/>
              </w:rPr>
            </w:pPr>
            <w:r w:rsidRPr="00AC3798">
              <w:t>Тульский государственный музей оружия.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3A39BD" w:rsidRDefault="00941399" w:rsidP="0076308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37C3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знакомятся с новой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лексикой и используют ее в речи; работают со словарями и энциклопедиями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28" w:type="pct"/>
          </w:tcPr>
          <w:p w:rsidR="00941399" w:rsidRPr="00DE72CE" w:rsidRDefault="00B8652F" w:rsidP="00763080">
            <w:pPr>
              <w:pStyle w:val="a6"/>
              <w:spacing w:before="0" w:beforeAutospacing="0" w:after="0" w:afterAutospacing="0"/>
            </w:pPr>
            <w:r w:rsidRPr="00DE72CE">
              <w:t>Тульские пряники.</w:t>
            </w:r>
            <w:r w:rsidR="002946FD" w:rsidRPr="00DE72CE">
              <w:t xml:space="preserve"> Любишь ли ты пряники? 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763080" w:rsidRDefault="00941399" w:rsidP="0076308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237C34">
              <w:rPr>
                <w:color w:val="000000"/>
              </w:rPr>
              <w:t>читают тексты с целью их частичного, по</w:t>
            </w:r>
            <w:r>
              <w:rPr>
                <w:color w:val="000000"/>
              </w:rPr>
              <w:t>лного или выборочного понимания</w:t>
            </w:r>
            <w:r w:rsidR="00763080">
              <w:rPr>
                <w:color w:val="000000"/>
              </w:rPr>
              <w:t>;</w:t>
            </w:r>
          </w:p>
          <w:p w:rsidR="004663A7" w:rsidRPr="00F04381" w:rsidRDefault="004663A7" w:rsidP="0076308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участвуют в диалоге этикетного характера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AC3798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6FD">
              <w:rPr>
                <w:color w:val="000000"/>
              </w:rPr>
              <w:t>3</w:t>
            </w:r>
          </w:p>
        </w:tc>
        <w:tc>
          <w:tcPr>
            <w:tcW w:w="1628" w:type="pct"/>
          </w:tcPr>
          <w:p w:rsidR="00941399" w:rsidRPr="00AB4C85" w:rsidRDefault="00B8652F" w:rsidP="00763080">
            <w:pPr>
              <w:pStyle w:val="a6"/>
            </w:pPr>
            <w:r w:rsidRPr="00AB4C85">
              <w:t>Тульские самовары.</w:t>
            </w:r>
            <w:r w:rsidR="002946FD" w:rsidRPr="00AB4C85">
              <w:t xml:space="preserve"> Ролевая игра «Чаепитие по-тульски».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252378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41399">
              <w:rPr>
                <w:color w:val="000000"/>
              </w:rPr>
              <w:t>рименяют</w:t>
            </w:r>
            <w:r>
              <w:rPr>
                <w:color w:val="000000"/>
              </w:rPr>
              <w:t xml:space="preserve"> </w:t>
            </w:r>
            <w:r w:rsidR="00941399" w:rsidRPr="00C11C55">
              <w:rPr>
                <w:color w:val="000000"/>
              </w:rPr>
              <w:t>основные нормы речевого поведения в процессе диалогического общения;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AC3798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6FD">
              <w:rPr>
                <w:color w:val="000000"/>
              </w:rPr>
              <w:t>4</w:t>
            </w:r>
          </w:p>
        </w:tc>
        <w:tc>
          <w:tcPr>
            <w:tcW w:w="1628" w:type="pct"/>
          </w:tcPr>
          <w:p w:rsidR="00941399" w:rsidRPr="00AB4C85" w:rsidRDefault="00AC3798" w:rsidP="00763080">
            <w:pPr>
              <w:pStyle w:val="a6"/>
            </w:pPr>
            <w:r w:rsidRPr="00AB4C85">
              <w:t>Филимоновская игрушка.</w:t>
            </w:r>
            <w:r w:rsidR="002946FD" w:rsidRPr="00AB4C85">
              <w:t xml:space="preserve"> Игра «Мы рисуем».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2946FD" w:rsidRPr="00F04381" w:rsidRDefault="002946FD" w:rsidP="00763080">
            <w:pPr>
              <w:pStyle w:val="a6"/>
              <w:rPr>
                <w:color w:val="000000"/>
              </w:rPr>
            </w:pPr>
            <w:r w:rsidRPr="00237C34">
              <w:rPr>
                <w:color w:val="000000"/>
              </w:rPr>
              <w:t>читают тексты с целью их частичного, по</w:t>
            </w:r>
            <w:r>
              <w:rPr>
                <w:color w:val="000000"/>
              </w:rPr>
              <w:t>лного или выборочного понимания;</w:t>
            </w:r>
            <w:r w:rsidR="002523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описывают филимоновскую игрушку по образцу.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AC3798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6FD">
              <w:rPr>
                <w:color w:val="000000"/>
              </w:rPr>
              <w:t>5</w:t>
            </w:r>
          </w:p>
        </w:tc>
        <w:tc>
          <w:tcPr>
            <w:tcW w:w="1628" w:type="pct"/>
          </w:tcPr>
          <w:p w:rsidR="00941399" w:rsidRPr="00923B06" w:rsidRDefault="00AC3798" w:rsidP="00763080">
            <w:pPr>
              <w:pStyle w:val="a6"/>
            </w:pPr>
            <w:r w:rsidRPr="00923B06">
              <w:t>Тульский художественный музей.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763080" w:rsidRDefault="00941399" w:rsidP="0076308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37C3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знакомятся с новой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лексикой и используют ее в речи; работают со словарями и энциклопедиями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AC3798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6FD">
              <w:rPr>
                <w:color w:val="000000"/>
              </w:rPr>
              <w:t>6</w:t>
            </w:r>
          </w:p>
        </w:tc>
        <w:tc>
          <w:tcPr>
            <w:tcW w:w="1628" w:type="pct"/>
          </w:tcPr>
          <w:p w:rsidR="00941399" w:rsidRPr="00F04381" w:rsidRDefault="00AC3798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Тульский драматический театр.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94139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воспринимают на слух в аудиозаписи</w:t>
            </w:r>
            <w:r w:rsidR="00763080">
              <w:rPr>
                <w:color w:val="000000"/>
              </w:rPr>
              <w:t xml:space="preserve"> </w:t>
            </w:r>
            <w:r w:rsidRPr="00237C34">
              <w:rPr>
                <w:color w:val="000000"/>
              </w:rPr>
              <w:t>текст, построенный</w:t>
            </w:r>
            <w:r>
              <w:rPr>
                <w:color w:val="000000"/>
              </w:rPr>
              <w:t xml:space="preserve"> </w:t>
            </w:r>
            <w:r w:rsidRPr="00237C34">
              <w:rPr>
                <w:color w:val="000000"/>
              </w:rPr>
              <w:t>на изученном языков</w:t>
            </w:r>
            <w:r>
              <w:rPr>
                <w:color w:val="000000"/>
              </w:rPr>
              <w:t>ом материале, используют</w:t>
            </w:r>
            <w:r w:rsidRPr="00237C34">
              <w:rPr>
                <w:color w:val="000000"/>
              </w:rPr>
              <w:t xml:space="preserve"> контекстуальную и </w:t>
            </w:r>
            <w:r>
              <w:rPr>
                <w:color w:val="000000"/>
              </w:rPr>
              <w:t xml:space="preserve">языковую догадку при восприятии </w:t>
            </w:r>
            <w:r w:rsidRPr="00237C34">
              <w:rPr>
                <w:color w:val="000000"/>
              </w:rPr>
              <w:t>на слух текстов, содерж</w:t>
            </w:r>
            <w:r>
              <w:rPr>
                <w:color w:val="000000"/>
              </w:rPr>
              <w:t>ащих некоторые незнакомые слова</w:t>
            </w:r>
            <w:r w:rsidR="00006971">
              <w:rPr>
                <w:color w:val="000000"/>
              </w:rPr>
              <w:t>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628" w:type="pct"/>
          </w:tcPr>
          <w:p w:rsidR="00941399" w:rsidRPr="00AC3798" w:rsidRDefault="00AC3798" w:rsidP="00763080">
            <w:pPr>
              <w:pStyle w:val="a6"/>
              <w:rPr>
                <w:color w:val="000000"/>
              </w:rPr>
            </w:pPr>
            <w:r>
              <w:rPr>
                <w:b/>
                <w:bCs/>
                <w:iCs/>
              </w:rPr>
              <w:t>Раздел №</w:t>
            </w:r>
            <w:r w:rsidR="00941399" w:rsidRPr="00AC3798">
              <w:rPr>
                <w:b/>
                <w:bCs/>
                <w:iCs/>
              </w:rPr>
              <w:t xml:space="preserve"> </w:t>
            </w:r>
            <w:r w:rsidR="003806EC">
              <w:rPr>
                <w:b/>
                <w:bCs/>
                <w:iCs/>
              </w:rPr>
              <w:t xml:space="preserve">3 </w:t>
            </w:r>
            <w:r w:rsidR="00941399" w:rsidRPr="00AC3798">
              <w:rPr>
                <w:b/>
                <w:bCs/>
                <w:iCs/>
              </w:rPr>
              <w:t xml:space="preserve">Знаменитые люди </w:t>
            </w:r>
            <w:r w:rsidRPr="00AC3798">
              <w:rPr>
                <w:b/>
                <w:bCs/>
                <w:iCs/>
              </w:rPr>
              <w:t>Тульского края.</w:t>
            </w:r>
          </w:p>
        </w:tc>
        <w:tc>
          <w:tcPr>
            <w:tcW w:w="445" w:type="pct"/>
          </w:tcPr>
          <w:p w:rsidR="00941399" w:rsidRPr="00831A8A" w:rsidRDefault="002946FD" w:rsidP="00763080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941399">
              <w:rPr>
                <w:b/>
                <w:color w:val="000000"/>
              </w:rPr>
              <w:t xml:space="preserve"> </w:t>
            </w:r>
            <w:r w:rsidR="00941399" w:rsidRPr="00831A8A">
              <w:rPr>
                <w:b/>
                <w:color w:val="000000"/>
              </w:rPr>
              <w:t>ч.</w:t>
            </w:r>
          </w:p>
        </w:tc>
        <w:tc>
          <w:tcPr>
            <w:tcW w:w="773" w:type="pct"/>
          </w:tcPr>
          <w:p w:rsidR="00941399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74" w:type="pct"/>
          </w:tcPr>
          <w:p w:rsidR="00941399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1628" w:type="pct"/>
          </w:tcPr>
          <w:p w:rsidR="00941399" w:rsidRPr="000511F2" w:rsidRDefault="00AC3798" w:rsidP="00763080">
            <w:pPr>
              <w:pStyle w:val="a6"/>
            </w:pPr>
            <w:r w:rsidRPr="000511F2">
              <w:t>Ясная Поляна. Л.Н. Толстой.</w:t>
            </w:r>
          </w:p>
        </w:tc>
        <w:tc>
          <w:tcPr>
            <w:tcW w:w="445" w:type="pct"/>
          </w:tcPr>
          <w:p w:rsidR="00941399" w:rsidRPr="00F04381" w:rsidRDefault="00ED4809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252378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941399">
              <w:rPr>
                <w:color w:val="000000"/>
              </w:rPr>
              <w:t>владевают</w:t>
            </w:r>
            <w:r>
              <w:rPr>
                <w:color w:val="000000"/>
              </w:rPr>
              <w:t xml:space="preserve"> </w:t>
            </w:r>
            <w:r w:rsidR="00941399" w:rsidRPr="00C11C55">
              <w:rPr>
                <w:color w:val="000000"/>
              </w:rPr>
              <w:t>средства</w:t>
            </w:r>
            <w:r w:rsidR="00941399">
              <w:rPr>
                <w:color w:val="000000"/>
              </w:rPr>
              <w:t xml:space="preserve">ми выражения чувств и эмоций на иностранном языке; учатся </w:t>
            </w:r>
            <w:r w:rsidR="00941399" w:rsidRPr="00C11C55">
              <w:rPr>
                <w:color w:val="000000"/>
              </w:rPr>
              <w:t>осознавать эстетическую ценнос</w:t>
            </w:r>
            <w:r w:rsidR="00941399">
              <w:rPr>
                <w:color w:val="000000"/>
              </w:rPr>
              <w:t xml:space="preserve">ть литературных произведений в </w:t>
            </w:r>
            <w:r w:rsidR="00941399" w:rsidRPr="00C11C55">
              <w:rPr>
                <w:color w:val="000000"/>
              </w:rPr>
              <w:t>процессе знакомст</w:t>
            </w:r>
            <w:r w:rsidR="00941399">
              <w:rPr>
                <w:color w:val="000000"/>
              </w:rPr>
              <w:t xml:space="preserve">ва с образцами </w:t>
            </w:r>
            <w:r w:rsidR="00941399" w:rsidRPr="00C11C55">
              <w:rPr>
                <w:color w:val="000000"/>
              </w:rPr>
              <w:t>литературы.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AC3798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946FD">
              <w:rPr>
                <w:color w:val="000000"/>
              </w:rPr>
              <w:t>9</w:t>
            </w:r>
          </w:p>
        </w:tc>
        <w:tc>
          <w:tcPr>
            <w:tcW w:w="1628" w:type="pct"/>
          </w:tcPr>
          <w:p w:rsidR="00941399" w:rsidRPr="00CA4BE4" w:rsidRDefault="00AC3798" w:rsidP="00763080">
            <w:pPr>
              <w:pStyle w:val="a6"/>
            </w:pPr>
            <w:r w:rsidRPr="00CA4BE4">
              <w:t>Усадьба В.Д. Поленова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252378" w:rsidP="00006971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4663A7">
              <w:rPr>
                <w:color w:val="000000"/>
              </w:rPr>
              <w:t>владевают</w:t>
            </w:r>
            <w:r>
              <w:rPr>
                <w:color w:val="000000"/>
              </w:rPr>
              <w:t xml:space="preserve"> </w:t>
            </w:r>
            <w:r w:rsidR="004663A7" w:rsidRPr="00C11C55">
              <w:rPr>
                <w:color w:val="000000"/>
              </w:rPr>
              <w:t>средства</w:t>
            </w:r>
            <w:r w:rsidR="004663A7">
              <w:rPr>
                <w:color w:val="000000"/>
              </w:rPr>
              <w:t xml:space="preserve">ми выражения чувств и эмоций на иностранном языке; учатся осознавать </w:t>
            </w:r>
            <w:r w:rsidR="00006971">
              <w:rPr>
                <w:color w:val="000000"/>
              </w:rPr>
              <w:t xml:space="preserve">эстетику </w:t>
            </w:r>
            <w:r w:rsidR="00006971">
              <w:rPr>
                <w:color w:val="000000"/>
              </w:rPr>
              <w:lastRenderedPageBreak/>
              <w:t>произведений</w:t>
            </w:r>
            <w:r w:rsidR="004663A7">
              <w:rPr>
                <w:color w:val="000000"/>
              </w:rPr>
              <w:t xml:space="preserve"> изобразительного искусства</w:t>
            </w:r>
            <w:r>
              <w:rPr>
                <w:color w:val="000000"/>
              </w:rPr>
              <w:t xml:space="preserve"> </w:t>
            </w:r>
            <w:r w:rsidR="004663A7">
              <w:rPr>
                <w:color w:val="000000"/>
              </w:rPr>
              <w:t xml:space="preserve">в </w:t>
            </w:r>
            <w:r w:rsidR="004663A7" w:rsidRPr="00C11C55">
              <w:rPr>
                <w:color w:val="000000"/>
              </w:rPr>
              <w:t>процессе знакомст</w:t>
            </w:r>
            <w:r w:rsidR="004663A7">
              <w:rPr>
                <w:color w:val="000000"/>
              </w:rPr>
              <w:t xml:space="preserve">ва с образцами </w:t>
            </w:r>
            <w:r w:rsidR="004663A7" w:rsidRPr="00C11C55">
              <w:rPr>
                <w:color w:val="000000"/>
              </w:rPr>
              <w:t>литературы.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628" w:type="pct"/>
          </w:tcPr>
          <w:p w:rsidR="00941399" w:rsidRPr="007370FA" w:rsidRDefault="00AC3798" w:rsidP="00763080">
            <w:pPr>
              <w:pStyle w:val="a6"/>
              <w:spacing w:before="0" w:beforeAutospacing="0" w:after="0" w:afterAutospacing="0"/>
            </w:pPr>
            <w:r w:rsidRPr="007370FA">
              <w:t>И.А. Бунин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252378" w:rsidRDefault="00941399" w:rsidP="0076308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работают со слайдами презентации, соблюдая</w:t>
            </w:r>
            <w:r w:rsidRPr="004C0583">
              <w:rPr>
                <w:color w:val="000000"/>
              </w:rPr>
              <w:t xml:space="preserve"> нормы произношения английского я</w:t>
            </w:r>
            <w:r>
              <w:rPr>
                <w:color w:val="000000"/>
              </w:rPr>
              <w:t>зыка при чтении вслух</w:t>
            </w:r>
            <w:r w:rsidRPr="00237C34">
              <w:rPr>
                <w:color w:val="000000"/>
              </w:rPr>
              <w:t>, корректно произносят предложения с точки зрения их ритмико-</w:t>
            </w:r>
            <w:r>
              <w:rPr>
                <w:color w:val="000000"/>
              </w:rPr>
              <w:t>интонационных особенностей</w:t>
            </w:r>
            <w:r w:rsidR="004663A7">
              <w:rPr>
                <w:color w:val="000000"/>
              </w:rPr>
              <w:t>;</w:t>
            </w:r>
          </w:p>
          <w:p w:rsidR="004663A7" w:rsidRPr="00F04381" w:rsidRDefault="004663A7" w:rsidP="0076308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принимают участие в экскурсии в дом-музей им. И.А. Бунина.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28" w:type="pct"/>
          </w:tcPr>
          <w:p w:rsidR="00941399" w:rsidRPr="009871CA" w:rsidRDefault="00AC3798" w:rsidP="00763080">
            <w:pPr>
              <w:pStyle w:val="a6"/>
            </w:pPr>
            <w:r w:rsidRPr="009871CA">
              <w:t>И.С. Тургенев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AB4C85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овладевают средствами</w:t>
            </w:r>
            <w:r w:rsidR="004663A7">
              <w:rPr>
                <w:color w:val="000000"/>
              </w:rPr>
              <w:t xml:space="preserve"> выражения чувств и эмоций на иностранном языке; учатся </w:t>
            </w:r>
            <w:r w:rsidR="004663A7" w:rsidRPr="00C11C55">
              <w:rPr>
                <w:color w:val="000000"/>
              </w:rPr>
              <w:t>осознавать эстетическую ценнос</w:t>
            </w:r>
            <w:r w:rsidR="004663A7">
              <w:rPr>
                <w:color w:val="000000"/>
              </w:rPr>
              <w:t xml:space="preserve">ть литературных произведений в </w:t>
            </w:r>
            <w:r w:rsidR="004663A7" w:rsidRPr="00C11C55">
              <w:rPr>
                <w:color w:val="000000"/>
              </w:rPr>
              <w:t>процессе знакомст</w:t>
            </w:r>
            <w:r w:rsidR="004663A7">
              <w:rPr>
                <w:color w:val="000000"/>
              </w:rPr>
              <w:t xml:space="preserve">ва с образцами </w:t>
            </w:r>
            <w:r w:rsidR="004663A7" w:rsidRPr="00C11C55">
              <w:rPr>
                <w:color w:val="000000"/>
              </w:rPr>
              <w:t>литературы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B95B18" w:rsidRDefault="00B95B18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628" w:type="pct"/>
          </w:tcPr>
          <w:p w:rsidR="00B95B18" w:rsidRPr="00B95B18" w:rsidRDefault="00B95B18" w:rsidP="00763080">
            <w:pPr>
              <w:pStyle w:val="a6"/>
              <w:rPr>
                <w:b/>
                <w:color w:val="000000"/>
              </w:rPr>
            </w:pPr>
            <w:r w:rsidRPr="00B95B18">
              <w:rPr>
                <w:b/>
                <w:color w:val="000000"/>
              </w:rPr>
              <w:t>Раздел № 6. Подведение итогов курса.</w:t>
            </w:r>
          </w:p>
        </w:tc>
        <w:tc>
          <w:tcPr>
            <w:tcW w:w="445" w:type="pct"/>
          </w:tcPr>
          <w:p w:rsidR="00B95B18" w:rsidRPr="00B95B18" w:rsidRDefault="00B95B18" w:rsidP="00763080">
            <w:pPr>
              <w:pStyle w:val="a6"/>
              <w:jc w:val="center"/>
              <w:rPr>
                <w:b/>
                <w:color w:val="000000"/>
              </w:rPr>
            </w:pPr>
            <w:r w:rsidRPr="00B95B18">
              <w:rPr>
                <w:b/>
                <w:color w:val="000000"/>
              </w:rPr>
              <w:t>3ч.</w:t>
            </w:r>
          </w:p>
        </w:tc>
        <w:tc>
          <w:tcPr>
            <w:tcW w:w="773" w:type="pct"/>
          </w:tcPr>
          <w:p w:rsidR="00B95B18" w:rsidRPr="00F04381" w:rsidRDefault="00B95B18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B95B18" w:rsidRDefault="00B95B18" w:rsidP="00763080">
            <w:pPr>
              <w:pStyle w:val="a6"/>
              <w:jc w:val="both"/>
              <w:rPr>
                <w:color w:val="000000"/>
              </w:rPr>
            </w:pP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2946FD" w:rsidP="00763080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28" w:type="pct"/>
          </w:tcPr>
          <w:p w:rsidR="00941399" w:rsidRPr="00F04381" w:rsidRDefault="00ED4809" w:rsidP="00763080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Работа на</w:t>
            </w:r>
            <w:r w:rsidR="00252378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 проектом в группах сотрудничества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ED480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группах сотрудничества работают </w:t>
            </w:r>
            <w:r w:rsidR="00AB4C85">
              <w:rPr>
                <w:color w:val="000000"/>
              </w:rPr>
              <w:t>над проектами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3</w:t>
            </w:r>
            <w:r w:rsidR="002946FD">
              <w:rPr>
                <w:color w:val="000000"/>
              </w:rPr>
              <w:t>3</w:t>
            </w:r>
          </w:p>
        </w:tc>
        <w:tc>
          <w:tcPr>
            <w:tcW w:w="1628" w:type="pct"/>
          </w:tcPr>
          <w:p w:rsidR="00941399" w:rsidRPr="00F04381" w:rsidRDefault="00ED4809" w:rsidP="00763080">
            <w:pPr>
              <w:pStyle w:val="a6"/>
              <w:rPr>
                <w:color w:val="000000"/>
              </w:rPr>
            </w:pPr>
            <w:r w:rsidRPr="00F04381">
              <w:rPr>
                <w:color w:val="000000"/>
              </w:rPr>
              <w:t>Демонстрация и защита проектов.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ED4809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в группах сотрудничества защищают проекты</w:t>
            </w:r>
          </w:p>
        </w:tc>
      </w:tr>
      <w:tr w:rsidR="003A39BD" w:rsidRPr="00F04381" w:rsidTr="00763080">
        <w:trPr>
          <w:trHeight w:val="20"/>
        </w:trPr>
        <w:tc>
          <w:tcPr>
            <w:tcW w:w="280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34</w:t>
            </w:r>
          </w:p>
        </w:tc>
        <w:tc>
          <w:tcPr>
            <w:tcW w:w="1628" w:type="pct"/>
          </w:tcPr>
          <w:p w:rsidR="00941399" w:rsidRPr="00B95B18" w:rsidRDefault="00941399" w:rsidP="0076308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color w:val="000000"/>
              </w:rPr>
              <w:t xml:space="preserve">   Итоговое занятие. </w:t>
            </w:r>
            <w:r w:rsidR="00B95B18">
              <w:rPr>
                <w:rFonts w:ascii="TimesNewRomanPSMT" w:hAnsi="TimesNewRomanPSMT" w:cs="TimesNewRomanPSMT"/>
                <w:szCs w:val="24"/>
              </w:rPr>
              <w:t xml:space="preserve"> </w:t>
            </w:r>
            <w:r w:rsidR="00AB4C85" w:rsidRPr="00B95B18">
              <w:rPr>
                <w:rFonts w:cs="Times New Roman"/>
                <w:szCs w:val="24"/>
              </w:rPr>
              <w:t>«Что</w:t>
            </w:r>
            <w:r w:rsidR="00B95B18" w:rsidRPr="00B95B18">
              <w:rPr>
                <w:rFonts w:cs="Times New Roman"/>
                <w:szCs w:val="24"/>
              </w:rPr>
              <w:t xml:space="preserve"> интересного и полезного я узнал о Туле и области».</w:t>
            </w:r>
            <w:r w:rsidR="00B95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Рефлексия. </w:t>
            </w:r>
            <w:r w:rsidR="00D217C2">
              <w:rPr>
                <w:color w:val="000000"/>
              </w:rPr>
              <w:t xml:space="preserve"> Анкетирование учащихся</w:t>
            </w:r>
          </w:p>
        </w:tc>
        <w:tc>
          <w:tcPr>
            <w:tcW w:w="445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  <w:r w:rsidRPr="00F04381">
              <w:rPr>
                <w:color w:val="000000"/>
              </w:rPr>
              <w:t>1</w:t>
            </w:r>
          </w:p>
        </w:tc>
        <w:tc>
          <w:tcPr>
            <w:tcW w:w="773" w:type="pct"/>
          </w:tcPr>
          <w:p w:rsidR="00941399" w:rsidRPr="00F04381" w:rsidRDefault="00941399" w:rsidP="00763080">
            <w:pPr>
              <w:pStyle w:val="a6"/>
              <w:jc w:val="center"/>
              <w:rPr>
                <w:color w:val="000000"/>
              </w:rPr>
            </w:pPr>
          </w:p>
        </w:tc>
        <w:tc>
          <w:tcPr>
            <w:tcW w:w="1874" w:type="pct"/>
          </w:tcPr>
          <w:p w:rsidR="00941399" w:rsidRPr="00F04381" w:rsidRDefault="00D217C2" w:rsidP="00763080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отвечают на вопросы анкеты</w:t>
            </w:r>
          </w:p>
        </w:tc>
      </w:tr>
      <w:tr w:rsidR="003A39BD" w:rsidRPr="002946FD" w:rsidTr="00763080">
        <w:trPr>
          <w:trHeight w:val="20"/>
        </w:trPr>
        <w:tc>
          <w:tcPr>
            <w:tcW w:w="280" w:type="pct"/>
          </w:tcPr>
          <w:p w:rsidR="00941399" w:rsidRPr="002946FD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628" w:type="pct"/>
          </w:tcPr>
          <w:p w:rsidR="00941399" w:rsidRPr="002946FD" w:rsidRDefault="00941399" w:rsidP="00763080">
            <w:pPr>
              <w:pStyle w:val="a6"/>
              <w:rPr>
                <w:b/>
                <w:color w:val="000000"/>
              </w:rPr>
            </w:pPr>
            <w:r w:rsidRPr="002946FD">
              <w:rPr>
                <w:b/>
                <w:color w:val="000000"/>
              </w:rPr>
              <w:t>Итого</w:t>
            </w:r>
            <w:r w:rsidR="00B95B18">
              <w:rPr>
                <w:b/>
                <w:color w:val="000000"/>
              </w:rPr>
              <w:t>:</w:t>
            </w:r>
          </w:p>
        </w:tc>
        <w:tc>
          <w:tcPr>
            <w:tcW w:w="445" w:type="pct"/>
          </w:tcPr>
          <w:p w:rsidR="00941399" w:rsidRPr="002946FD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  <w:r w:rsidRPr="002946FD">
              <w:rPr>
                <w:b/>
                <w:color w:val="000000"/>
              </w:rPr>
              <w:t>34</w:t>
            </w:r>
            <w:r w:rsidR="00B95B18">
              <w:rPr>
                <w:b/>
                <w:color w:val="000000"/>
              </w:rPr>
              <w:t xml:space="preserve"> ч.</w:t>
            </w:r>
          </w:p>
        </w:tc>
        <w:tc>
          <w:tcPr>
            <w:tcW w:w="773" w:type="pct"/>
          </w:tcPr>
          <w:p w:rsidR="00941399" w:rsidRPr="002946FD" w:rsidRDefault="00941399" w:rsidP="00763080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74" w:type="pct"/>
          </w:tcPr>
          <w:p w:rsidR="00941399" w:rsidRPr="002946FD" w:rsidRDefault="00941399" w:rsidP="00763080">
            <w:pPr>
              <w:pStyle w:val="a6"/>
              <w:jc w:val="both"/>
              <w:rPr>
                <w:b/>
                <w:color w:val="000000"/>
              </w:rPr>
            </w:pPr>
          </w:p>
        </w:tc>
      </w:tr>
    </w:tbl>
    <w:p w:rsidR="00634E31" w:rsidRPr="002946FD" w:rsidRDefault="00634E31" w:rsidP="00F04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E31" w:rsidRDefault="00634E31" w:rsidP="00F04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5B18" w:rsidRPr="00B95B18" w:rsidRDefault="00B95B18" w:rsidP="00763080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5B18">
        <w:rPr>
          <w:rFonts w:ascii="Times New Roman" w:hAnsi="Times New Roman" w:cs="Times New Roman"/>
          <w:b/>
          <w:bCs/>
          <w:sz w:val="24"/>
          <w:szCs w:val="24"/>
        </w:rPr>
        <w:t>Темы проектов: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 xml:space="preserve">Я помню, я горжусь (о юном защитнике Тулы). 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I Remember, I Honour…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18">
        <w:rPr>
          <w:rFonts w:ascii="Times New Roman" w:hAnsi="Times New Roman" w:cs="Times New Roman"/>
          <w:sz w:val="24"/>
          <w:szCs w:val="24"/>
        </w:rPr>
        <w:t>Тульский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B18">
        <w:rPr>
          <w:rFonts w:ascii="Times New Roman" w:hAnsi="Times New Roman" w:cs="Times New Roman"/>
          <w:sz w:val="24"/>
          <w:szCs w:val="24"/>
        </w:rPr>
        <w:t>Кремль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5B18">
        <w:rPr>
          <w:rFonts w:ascii="Times New Roman" w:hAnsi="Times New Roman" w:cs="Times New Roman"/>
          <w:sz w:val="24"/>
          <w:szCs w:val="24"/>
        </w:rPr>
        <w:t>The Tula Kremlin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>Легенды</w:t>
      </w:r>
      <w:r w:rsidRPr="00ED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B18">
        <w:rPr>
          <w:rFonts w:ascii="Times New Roman" w:hAnsi="Times New Roman" w:cs="Times New Roman"/>
          <w:sz w:val="24"/>
          <w:szCs w:val="24"/>
        </w:rPr>
        <w:t>города</w:t>
      </w:r>
      <w:r w:rsidRPr="00ED1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B18">
        <w:rPr>
          <w:rFonts w:ascii="Times New Roman" w:hAnsi="Times New Roman" w:cs="Times New Roman"/>
          <w:sz w:val="24"/>
          <w:szCs w:val="24"/>
        </w:rPr>
        <w:t>мастеров</w:t>
      </w:r>
      <w:r w:rsidRPr="00ED1C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Legends ab</w:t>
      </w:r>
      <w:r w:rsidR="00252378">
        <w:rPr>
          <w:rFonts w:ascii="Times New Roman" w:hAnsi="Times New Roman" w:cs="Times New Roman"/>
          <w:sz w:val="24"/>
          <w:szCs w:val="24"/>
          <w:lang w:val="en-US"/>
        </w:rPr>
        <w:t xml:space="preserve">out Tula high-skilled </w:t>
      </w:r>
      <w:r w:rsidR="00006971">
        <w:rPr>
          <w:rFonts w:ascii="Times New Roman" w:hAnsi="Times New Roman" w:cs="Times New Roman"/>
          <w:sz w:val="24"/>
          <w:szCs w:val="24"/>
          <w:lang w:val="en-US"/>
        </w:rPr>
        <w:t>artisans</w:t>
      </w:r>
      <w:r w:rsidR="002523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 xml:space="preserve">Тульский музей, о котором я хотел /а бы рассказать своему британскому другу. 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Tula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  <w:lang w:val="en-US"/>
        </w:rPr>
        <w:t>museum I’d like to tell my British friend about.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 xml:space="preserve">Жил на свете человек (о выдающемся человеке нашего региона). 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There lived a man in the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A10DE1" w:rsidRPr="00B95B18">
        <w:rPr>
          <w:rFonts w:ascii="Times New Roman" w:hAnsi="Times New Roman" w:cs="Times New Roman"/>
          <w:sz w:val="24"/>
          <w:szCs w:val="24"/>
          <w:lang w:val="en-US"/>
        </w:rPr>
        <w:t>… (</w:t>
      </w:r>
      <w:r w:rsidR="007370FA" w:rsidRPr="00B95B18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 a famous man of our region).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>Памятник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B18">
        <w:rPr>
          <w:rFonts w:ascii="Times New Roman" w:hAnsi="Times New Roman" w:cs="Times New Roman"/>
          <w:sz w:val="24"/>
          <w:szCs w:val="24"/>
        </w:rPr>
        <w:t>знаменитому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B18">
        <w:rPr>
          <w:rFonts w:ascii="Times New Roman" w:hAnsi="Times New Roman" w:cs="Times New Roman"/>
          <w:sz w:val="24"/>
          <w:szCs w:val="24"/>
        </w:rPr>
        <w:t>туляку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. Monument to a famous Tula citizen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 xml:space="preserve">Учебное заведение Тулы, в котором я хотел /а бы учиться. 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I’d like to study in Tula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>Моя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B18">
        <w:rPr>
          <w:rFonts w:ascii="Times New Roman" w:hAnsi="Times New Roman" w:cs="Times New Roman"/>
          <w:sz w:val="24"/>
          <w:szCs w:val="24"/>
        </w:rPr>
        <w:t>игрушка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B95B18">
        <w:rPr>
          <w:rFonts w:ascii="Times New Roman" w:hAnsi="Times New Roman" w:cs="Times New Roman"/>
          <w:sz w:val="24"/>
          <w:szCs w:val="24"/>
        </w:rPr>
        <w:t>филимоновской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B18">
        <w:rPr>
          <w:rFonts w:ascii="Times New Roman" w:hAnsi="Times New Roman" w:cs="Times New Roman"/>
          <w:sz w:val="24"/>
          <w:szCs w:val="24"/>
        </w:rPr>
        <w:t>подружка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. My toy is Filimonov one’s friend.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5B18">
        <w:rPr>
          <w:rFonts w:ascii="Times New Roman" w:hAnsi="Times New Roman" w:cs="Times New Roman"/>
          <w:sz w:val="24"/>
          <w:szCs w:val="24"/>
        </w:rPr>
        <w:t xml:space="preserve">Праздник нашего региона, в котором я бы принял/а участие. </w:t>
      </w:r>
      <w:r w:rsidRPr="00B95B18">
        <w:rPr>
          <w:rFonts w:ascii="Times New Roman" w:hAnsi="Times New Roman" w:cs="Times New Roman"/>
          <w:sz w:val="24"/>
          <w:szCs w:val="24"/>
          <w:lang w:val="en-US"/>
        </w:rPr>
        <w:t>The holiday of our region I’ d</w:t>
      </w:r>
    </w:p>
    <w:p w:rsidR="00B95B18" w:rsidRPr="00B95B18" w:rsidRDefault="00B95B18" w:rsidP="00763080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18">
        <w:rPr>
          <w:rFonts w:ascii="Times New Roman" w:hAnsi="Times New Roman" w:cs="Times New Roman"/>
          <w:sz w:val="24"/>
          <w:szCs w:val="24"/>
        </w:rPr>
        <w:t>to take part in.</w:t>
      </w:r>
    </w:p>
    <w:p w:rsidR="00B95B18" w:rsidRPr="00B95B18" w:rsidRDefault="00B95B18" w:rsidP="00763080">
      <w:pPr>
        <w:spacing w:after="60" w:line="240" w:lineRule="auto"/>
        <w:ind w:firstLine="256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26B" w:rsidRPr="00F04381" w:rsidRDefault="0078726B" w:rsidP="00AB4C8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</w:t>
      </w:r>
      <w:r w:rsidR="006F2026" w:rsidRPr="00F04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ехническое обеспечение курса:</w:t>
      </w:r>
    </w:p>
    <w:p w:rsidR="0078726B" w:rsidRPr="00252378" w:rsidRDefault="0078726B" w:rsidP="00763080">
      <w:pPr>
        <w:pStyle w:val="aa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компакт-диски с музык</w:t>
      </w:r>
      <w:r w:rsidR="00B95B18"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 материалом, </w:t>
      </w:r>
      <w:r w:rsidR="00E841D2"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530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26B" w:rsidRPr="00252378" w:rsidRDefault="006F2026" w:rsidP="00763080">
      <w:pPr>
        <w:pStyle w:val="aa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</w:t>
      </w:r>
      <w:r w:rsidR="0078726B"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с </w:t>
      </w:r>
      <w:r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 в Интернет</w:t>
      </w:r>
      <w:r w:rsidR="0078726B"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BA3" w:rsidRPr="00252378" w:rsidRDefault="004E7BA3" w:rsidP="00763080">
      <w:pPr>
        <w:pStyle w:val="aa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78">
        <w:rPr>
          <w:rFonts w:ascii="Times New Roman" w:hAnsi="Times New Roman" w:cs="Times New Roman"/>
          <w:sz w:val="24"/>
          <w:szCs w:val="24"/>
        </w:rPr>
        <w:t>МФУ (лазерный принтер-сканер-копир);</w:t>
      </w:r>
    </w:p>
    <w:p w:rsidR="006F2026" w:rsidRPr="00252378" w:rsidRDefault="006F2026" w:rsidP="00763080">
      <w:pPr>
        <w:pStyle w:val="aa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</w:p>
    <w:p w:rsidR="006F2026" w:rsidRPr="00252378" w:rsidRDefault="006F2026" w:rsidP="00763080">
      <w:pPr>
        <w:pStyle w:val="aa"/>
        <w:numPr>
          <w:ilvl w:val="0"/>
          <w:numId w:val="8"/>
        </w:num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3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</w:t>
      </w:r>
      <w:r w:rsidR="005307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422" w:rsidRPr="00F04381" w:rsidRDefault="00603422" w:rsidP="0076308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26B" w:rsidRPr="00F04381" w:rsidRDefault="006F2026" w:rsidP="0076308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4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- методическое обеспечение курса:</w:t>
      </w:r>
    </w:p>
    <w:p w:rsidR="00B95B18" w:rsidRPr="00763080" w:rsidRDefault="00B95B18" w:rsidP="007630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80">
        <w:rPr>
          <w:rFonts w:ascii="Times New Roman" w:hAnsi="Times New Roman" w:cs="Times New Roman"/>
          <w:sz w:val="24"/>
          <w:szCs w:val="24"/>
        </w:rPr>
        <w:t>Е.Болотина «Tula Region”, учебно - методическое пособие по краеведению на</w:t>
      </w:r>
      <w:r w:rsidR="00763080" w:rsidRPr="00763080">
        <w:rPr>
          <w:rFonts w:ascii="Times New Roman" w:hAnsi="Times New Roman" w:cs="Times New Roman"/>
          <w:sz w:val="24"/>
          <w:szCs w:val="24"/>
        </w:rPr>
        <w:t xml:space="preserve"> </w:t>
      </w:r>
      <w:r w:rsidRPr="00763080">
        <w:rPr>
          <w:rFonts w:ascii="Times New Roman" w:hAnsi="Times New Roman" w:cs="Times New Roman"/>
          <w:sz w:val="24"/>
          <w:szCs w:val="24"/>
        </w:rPr>
        <w:t>английском языке - Институт повышения квалификации и профессиональной</w:t>
      </w:r>
      <w:r w:rsidR="00763080" w:rsidRPr="00763080">
        <w:rPr>
          <w:rFonts w:ascii="Times New Roman" w:hAnsi="Times New Roman" w:cs="Times New Roman"/>
          <w:sz w:val="24"/>
          <w:szCs w:val="24"/>
        </w:rPr>
        <w:t xml:space="preserve"> </w:t>
      </w:r>
      <w:r w:rsidRPr="00763080">
        <w:rPr>
          <w:rFonts w:ascii="Times New Roman" w:hAnsi="Times New Roman" w:cs="Times New Roman"/>
          <w:sz w:val="24"/>
          <w:szCs w:val="24"/>
        </w:rPr>
        <w:t>переподготовки работников образования Тульской области. Тула 2002г.</w:t>
      </w:r>
    </w:p>
    <w:p w:rsidR="00B95B18" w:rsidRPr="00930453" w:rsidRDefault="00B95B18" w:rsidP="007630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3">
        <w:rPr>
          <w:rFonts w:ascii="Times New Roman" w:hAnsi="Times New Roman" w:cs="Times New Roman"/>
          <w:sz w:val="24"/>
          <w:szCs w:val="24"/>
        </w:rPr>
        <w:t xml:space="preserve">В.Г. Труфанов </w:t>
      </w:r>
      <w:r w:rsidR="00AB4C85" w:rsidRPr="00930453">
        <w:rPr>
          <w:rFonts w:ascii="Times New Roman" w:hAnsi="Times New Roman" w:cs="Times New Roman"/>
          <w:sz w:val="24"/>
          <w:szCs w:val="24"/>
        </w:rPr>
        <w:t>«Уроки</w:t>
      </w:r>
      <w:r w:rsidRPr="00930453">
        <w:rPr>
          <w:rFonts w:ascii="Times New Roman" w:hAnsi="Times New Roman" w:cs="Times New Roman"/>
          <w:sz w:val="24"/>
          <w:szCs w:val="24"/>
        </w:rPr>
        <w:t xml:space="preserve"> природы родного края», Тула ОАО ИПО </w:t>
      </w:r>
      <w:r w:rsidR="00AB4C85" w:rsidRPr="00930453">
        <w:rPr>
          <w:rFonts w:ascii="Times New Roman" w:hAnsi="Times New Roman" w:cs="Times New Roman"/>
          <w:sz w:val="24"/>
          <w:szCs w:val="24"/>
        </w:rPr>
        <w:t>«Лев</w:t>
      </w:r>
      <w:r w:rsidRPr="00930453">
        <w:rPr>
          <w:rFonts w:ascii="Times New Roman" w:hAnsi="Times New Roman" w:cs="Times New Roman"/>
          <w:sz w:val="24"/>
          <w:szCs w:val="24"/>
        </w:rPr>
        <w:t xml:space="preserve"> Толстой» 2005</w:t>
      </w:r>
    </w:p>
    <w:p w:rsidR="00B95B18" w:rsidRPr="00763080" w:rsidRDefault="00B95B18" w:rsidP="007630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3">
        <w:rPr>
          <w:rFonts w:ascii="Times New Roman" w:hAnsi="Times New Roman" w:cs="Times New Roman"/>
          <w:sz w:val="24"/>
          <w:szCs w:val="24"/>
        </w:rPr>
        <w:t xml:space="preserve"> С.А. Рассаднев </w:t>
      </w:r>
      <w:r w:rsidR="00A10DE1" w:rsidRPr="00930453">
        <w:rPr>
          <w:rFonts w:ascii="Times New Roman" w:hAnsi="Times New Roman" w:cs="Times New Roman"/>
          <w:sz w:val="24"/>
          <w:szCs w:val="24"/>
        </w:rPr>
        <w:t>«Прогулки</w:t>
      </w:r>
      <w:r w:rsidRPr="00930453">
        <w:rPr>
          <w:rFonts w:ascii="Times New Roman" w:hAnsi="Times New Roman" w:cs="Times New Roman"/>
          <w:sz w:val="24"/>
          <w:szCs w:val="24"/>
        </w:rPr>
        <w:t xml:space="preserve"> по улицам Тулы» Тула Издательский Дом </w:t>
      </w:r>
      <w:r w:rsidR="00A10DE1" w:rsidRPr="00930453">
        <w:rPr>
          <w:rFonts w:ascii="Times New Roman" w:hAnsi="Times New Roman" w:cs="Times New Roman"/>
          <w:sz w:val="24"/>
          <w:szCs w:val="24"/>
        </w:rPr>
        <w:t>«Пересвет</w:t>
      </w:r>
      <w:r w:rsidRPr="00930453">
        <w:rPr>
          <w:rFonts w:ascii="Times New Roman" w:hAnsi="Times New Roman" w:cs="Times New Roman"/>
          <w:sz w:val="24"/>
          <w:szCs w:val="24"/>
        </w:rPr>
        <w:t>»</w:t>
      </w:r>
      <w:r w:rsidR="00763080">
        <w:rPr>
          <w:rFonts w:ascii="Times New Roman" w:hAnsi="Times New Roman" w:cs="Times New Roman"/>
          <w:sz w:val="24"/>
          <w:szCs w:val="24"/>
        </w:rPr>
        <w:t xml:space="preserve"> </w:t>
      </w:r>
      <w:r w:rsidRPr="00763080">
        <w:rPr>
          <w:rFonts w:ascii="Times New Roman" w:hAnsi="Times New Roman" w:cs="Times New Roman"/>
          <w:sz w:val="24"/>
          <w:szCs w:val="24"/>
        </w:rPr>
        <w:t>2003.</w:t>
      </w:r>
    </w:p>
    <w:p w:rsidR="00B95B18" w:rsidRPr="00763080" w:rsidRDefault="00B95B18" w:rsidP="007630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080">
        <w:rPr>
          <w:rFonts w:ascii="Times New Roman" w:hAnsi="Times New Roman" w:cs="Times New Roman"/>
          <w:sz w:val="24"/>
          <w:szCs w:val="24"/>
        </w:rPr>
        <w:t>Коллектив авторов. Составитель С.Д. Ошевский (кроме очерка о Туле) Энциклопедия</w:t>
      </w:r>
      <w:r w:rsidR="00763080" w:rsidRPr="00763080">
        <w:rPr>
          <w:rFonts w:ascii="Times New Roman" w:hAnsi="Times New Roman" w:cs="Times New Roman"/>
          <w:sz w:val="24"/>
          <w:szCs w:val="24"/>
        </w:rPr>
        <w:t xml:space="preserve"> </w:t>
      </w:r>
      <w:r w:rsidRPr="00763080">
        <w:rPr>
          <w:rFonts w:ascii="Times New Roman" w:hAnsi="Times New Roman" w:cs="Times New Roman"/>
          <w:sz w:val="24"/>
          <w:szCs w:val="24"/>
        </w:rPr>
        <w:t>городов и районов Тульской области. Тула Издательский Дом «Пересвет» 2000.</w:t>
      </w:r>
    </w:p>
    <w:p w:rsidR="00B95B18" w:rsidRPr="00930453" w:rsidRDefault="00B95B18" w:rsidP="0076308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453">
        <w:rPr>
          <w:rFonts w:ascii="Times New Roman" w:hAnsi="Times New Roman" w:cs="Times New Roman"/>
          <w:sz w:val="24"/>
          <w:szCs w:val="24"/>
        </w:rPr>
        <w:t xml:space="preserve">Буклеты </w:t>
      </w:r>
      <w:r w:rsidR="00AB4C85" w:rsidRPr="00930453">
        <w:rPr>
          <w:rFonts w:ascii="Times New Roman" w:hAnsi="Times New Roman" w:cs="Times New Roman"/>
          <w:sz w:val="24"/>
          <w:szCs w:val="24"/>
        </w:rPr>
        <w:t>«Тульский</w:t>
      </w:r>
      <w:r w:rsidRPr="00930453">
        <w:rPr>
          <w:rFonts w:ascii="Times New Roman" w:hAnsi="Times New Roman" w:cs="Times New Roman"/>
          <w:sz w:val="24"/>
          <w:szCs w:val="24"/>
        </w:rPr>
        <w:t xml:space="preserve"> Кремль», </w:t>
      </w:r>
      <w:r w:rsidR="00AB4C85" w:rsidRPr="00930453">
        <w:rPr>
          <w:rFonts w:ascii="Times New Roman" w:hAnsi="Times New Roman" w:cs="Times New Roman"/>
          <w:sz w:val="24"/>
          <w:szCs w:val="24"/>
        </w:rPr>
        <w:t>«Тула</w:t>
      </w:r>
      <w:r w:rsidRPr="00930453">
        <w:rPr>
          <w:rFonts w:ascii="Times New Roman" w:hAnsi="Times New Roman" w:cs="Times New Roman"/>
          <w:sz w:val="24"/>
          <w:szCs w:val="24"/>
        </w:rPr>
        <w:t xml:space="preserve"> путеводитель» Издательство SVAMIA.</w:t>
      </w:r>
    </w:p>
    <w:p w:rsidR="00057A96" w:rsidRPr="00930453" w:rsidRDefault="00B95B18" w:rsidP="00763080">
      <w:pPr>
        <w:pStyle w:val="aa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53">
        <w:rPr>
          <w:rFonts w:ascii="Times New Roman" w:hAnsi="Times New Roman" w:cs="Times New Roman"/>
          <w:sz w:val="24"/>
          <w:szCs w:val="24"/>
        </w:rPr>
        <w:t>Материалы Интернета по региональной тематике.</w:t>
      </w:r>
    </w:p>
    <w:p w:rsidR="00F04381" w:rsidRPr="00B95B18" w:rsidRDefault="00F04381" w:rsidP="00763080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4381" w:rsidRPr="00B95B18" w:rsidSect="00A65EC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-218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21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1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21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21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1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21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21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18"/>
        </w:tabs>
        <w:ind w:left="6262" w:hanging="360"/>
      </w:pPr>
      <w:rPr>
        <w:rFonts w:ascii="Wingdings" w:hAnsi="Wingdings"/>
      </w:rPr>
    </w:lvl>
  </w:abstractNum>
  <w:abstractNum w:abstractNumId="2">
    <w:nsid w:val="05FF398D"/>
    <w:multiLevelType w:val="hybridMultilevel"/>
    <w:tmpl w:val="0D469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9CE"/>
    <w:multiLevelType w:val="hybridMultilevel"/>
    <w:tmpl w:val="92D2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C4956"/>
    <w:multiLevelType w:val="hybridMultilevel"/>
    <w:tmpl w:val="485C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5557A"/>
    <w:multiLevelType w:val="hybridMultilevel"/>
    <w:tmpl w:val="0314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A09D0"/>
    <w:multiLevelType w:val="hybridMultilevel"/>
    <w:tmpl w:val="270A2CA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59055AD6"/>
    <w:multiLevelType w:val="hybridMultilevel"/>
    <w:tmpl w:val="3626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B5CE4"/>
    <w:multiLevelType w:val="hybridMultilevel"/>
    <w:tmpl w:val="1D0A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700A0"/>
    <w:multiLevelType w:val="hybridMultilevel"/>
    <w:tmpl w:val="48A8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75D8B"/>
    <w:multiLevelType w:val="hybridMultilevel"/>
    <w:tmpl w:val="DEDA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D747C"/>
    <w:multiLevelType w:val="hybridMultilevel"/>
    <w:tmpl w:val="F9607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73761E"/>
    <w:multiLevelType w:val="hybridMultilevel"/>
    <w:tmpl w:val="4CEC5506"/>
    <w:lvl w:ilvl="0" w:tplc="3A10D4E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74223"/>
    <w:multiLevelType w:val="hybridMultilevel"/>
    <w:tmpl w:val="CF76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3A0"/>
    <w:rsid w:val="00006971"/>
    <w:rsid w:val="00040F13"/>
    <w:rsid w:val="000511F2"/>
    <w:rsid w:val="00057A96"/>
    <w:rsid w:val="00086B22"/>
    <w:rsid w:val="000D756A"/>
    <w:rsid w:val="000E3E41"/>
    <w:rsid w:val="00127CE7"/>
    <w:rsid w:val="001850A4"/>
    <w:rsid w:val="001E49B7"/>
    <w:rsid w:val="00202288"/>
    <w:rsid w:val="00203C30"/>
    <w:rsid w:val="00206804"/>
    <w:rsid w:val="00237C34"/>
    <w:rsid w:val="00252378"/>
    <w:rsid w:val="00265EAA"/>
    <w:rsid w:val="00280A24"/>
    <w:rsid w:val="00282236"/>
    <w:rsid w:val="00286B9C"/>
    <w:rsid w:val="00287599"/>
    <w:rsid w:val="002946FD"/>
    <w:rsid w:val="002D2FF6"/>
    <w:rsid w:val="003042BC"/>
    <w:rsid w:val="00323D3A"/>
    <w:rsid w:val="003261C1"/>
    <w:rsid w:val="0035089F"/>
    <w:rsid w:val="003524A5"/>
    <w:rsid w:val="00354C98"/>
    <w:rsid w:val="0037133A"/>
    <w:rsid w:val="00377943"/>
    <w:rsid w:val="003806EC"/>
    <w:rsid w:val="003A39BD"/>
    <w:rsid w:val="003A512C"/>
    <w:rsid w:val="003D545C"/>
    <w:rsid w:val="004429D5"/>
    <w:rsid w:val="004663A7"/>
    <w:rsid w:val="0046647D"/>
    <w:rsid w:val="00485E61"/>
    <w:rsid w:val="004B16EA"/>
    <w:rsid w:val="004B7ED3"/>
    <w:rsid w:val="004C0583"/>
    <w:rsid w:val="004E7BA3"/>
    <w:rsid w:val="0053074A"/>
    <w:rsid w:val="00532793"/>
    <w:rsid w:val="00564ADC"/>
    <w:rsid w:val="005D3B35"/>
    <w:rsid w:val="005F2073"/>
    <w:rsid w:val="00603422"/>
    <w:rsid w:val="00634E31"/>
    <w:rsid w:val="00646955"/>
    <w:rsid w:val="00677B52"/>
    <w:rsid w:val="006825E1"/>
    <w:rsid w:val="006946D5"/>
    <w:rsid w:val="006F2026"/>
    <w:rsid w:val="007355EF"/>
    <w:rsid w:val="007370FA"/>
    <w:rsid w:val="00745BB7"/>
    <w:rsid w:val="00755E98"/>
    <w:rsid w:val="00763080"/>
    <w:rsid w:val="00763897"/>
    <w:rsid w:val="0078726B"/>
    <w:rsid w:val="0079384F"/>
    <w:rsid w:val="007D03B6"/>
    <w:rsid w:val="00820826"/>
    <w:rsid w:val="008313D1"/>
    <w:rsid w:val="008315C8"/>
    <w:rsid w:val="00831A8A"/>
    <w:rsid w:val="00877C32"/>
    <w:rsid w:val="00885C41"/>
    <w:rsid w:val="008B44C1"/>
    <w:rsid w:val="008E6F69"/>
    <w:rsid w:val="00915874"/>
    <w:rsid w:val="00923B06"/>
    <w:rsid w:val="00930453"/>
    <w:rsid w:val="00932A36"/>
    <w:rsid w:val="00935B6A"/>
    <w:rsid w:val="00941399"/>
    <w:rsid w:val="00966BD7"/>
    <w:rsid w:val="00977964"/>
    <w:rsid w:val="009871CA"/>
    <w:rsid w:val="009A2665"/>
    <w:rsid w:val="009C2F19"/>
    <w:rsid w:val="00A10DE1"/>
    <w:rsid w:val="00A32C28"/>
    <w:rsid w:val="00A37C12"/>
    <w:rsid w:val="00A51550"/>
    <w:rsid w:val="00A5744F"/>
    <w:rsid w:val="00A6527B"/>
    <w:rsid w:val="00A65EC2"/>
    <w:rsid w:val="00A75D37"/>
    <w:rsid w:val="00A77247"/>
    <w:rsid w:val="00A84FD5"/>
    <w:rsid w:val="00AB4C85"/>
    <w:rsid w:val="00AC3798"/>
    <w:rsid w:val="00AE2ADE"/>
    <w:rsid w:val="00AE6F76"/>
    <w:rsid w:val="00B0222B"/>
    <w:rsid w:val="00B22030"/>
    <w:rsid w:val="00B401AE"/>
    <w:rsid w:val="00B85BC3"/>
    <w:rsid w:val="00B8652F"/>
    <w:rsid w:val="00B95B18"/>
    <w:rsid w:val="00BD1A12"/>
    <w:rsid w:val="00BD2326"/>
    <w:rsid w:val="00BD2BFC"/>
    <w:rsid w:val="00BD5B5E"/>
    <w:rsid w:val="00C06369"/>
    <w:rsid w:val="00C11C55"/>
    <w:rsid w:val="00C22DF8"/>
    <w:rsid w:val="00CA4BE4"/>
    <w:rsid w:val="00CB1B26"/>
    <w:rsid w:val="00CD4E6E"/>
    <w:rsid w:val="00CE6541"/>
    <w:rsid w:val="00CF7E53"/>
    <w:rsid w:val="00D217C2"/>
    <w:rsid w:val="00D25FA9"/>
    <w:rsid w:val="00DA2692"/>
    <w:rsid w:val="00DC2918"/>
    <w:rsid w:val="00DE05F5"/>
    <w:rsid w:val="00DE72CE"/>
    <w:rsid w:val="00E04AFD"/>
    <w:rsid w:val="00E30F61"/>
    <w:rsid w:val="00E373A0"/>
    <w:rsid w:val="00E37660"/>
    <w:rsid w:val="00E841D2"/>
    <w:rsid w:val="00E92866"/>
    <w:rsid w:val="00EC550A"/>
    <w:rsid w:val="00ED1C9F"/>
    <w:rsid w:val="00ED4809"/>
    <w:rsid w:val="00EF1CFD"/>
    <w:rsid w:val="00EF5A18"/>
    <w:rsid w:val="00F04381"/>
    <w:rsid w:val="00F045A5"/>
    <w:rsid w:val="00F257DC"/>
    <w:rsid w:val="00F50A23"/>
    <w:rsid w:val="00F534D8"/>
    <w:rsid w:val="00F5364E"/>
    <w:rsid w:val="00F85233"/>
    <w:rsid w:val="00F9091E"/>
    <w:rsid w:val="00F94812"/>
    <w:rsid w:val="00F950F5"/>
    <w:rsid w:val="00F97C67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A"/>
  </w:style>
  <w:style w:type="paragraph" w:styleId="1">
    <w:name w:val="heading 1"/>
    <w:basedOn w:val="a"/>
    <w:link w:val="10"/>
    <w:uiPriority w:val="9"/>
    <w:qFormat/>
    <w:rsid w:val="00646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6955"/>
  </w:style>
  <w:style w:type="character" w:styleId="a3">
    <w:name w:val="Hyperlink"/>
    <w:basedOn w:val="a0"/>
    <w:uiPriority w:val="99"/>
    <w:semiHidden/>
    <w:unhideWhenUsed/>
    <w:rsid w:val="006469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955"/>
    <w:rPr>
      <w:color w:val="800080"/>
      <w:u w:val="single"/>
    </w:rPr>
  </w:style>
  <w:style w:type="character" w:customStyle="1" w:styleId="apple-converted-space">
    <w:name w:val="apple-converted-space"/>
    <w:basedOn w:val="a0"/>
    <w:rsid w:val="00646955"/>
  </w:style>
  <w:style w:type="character" w:styleId="a5">
    <w:name w:val="Emphasis"/>
    <w:basedOn w:val="a0"/>
    <w:uiPriority w:val="20"/>
    <w:qFormat/>
    <w:rsid w:val="00646955"/>
    <w:rPr>
      <w:i/>
      <w:iCs/>
    </w:rPr>
  </w:style>
  <w:style w:type="paragraph" w:styleId="a6">
    <w:name w:val="Normal (Web)"/>
    <w:basedOn w:val="a"/>
    <w:uiPriority w:val="99"/>
    <w:unhideWhenUsed/>
    <w:rsid w:val="0064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6955"/>
    <w:rPr>
      <w:b/>
      <w:bCs/>
    </w:rPr>
  </w:style>
  <w:style w:type="character" w:customStyle="1" w:styleId="b-share">
    <w:name w:val="b-share"/>
    <w:basedOn w:val="a0"/>
    <w:rsid w:val="00646955"/>
  </w:style>
  <w:style w:type="character" w:customStyle="1" w:styleId="b-share-form-button">
    <w:name w:val="b-share-form-button"/>
    <w:basedOn w:val="a0"/>
    <w:rsid w:val="00646955"/>
  </w:style>
  <w:style w:type="paragraph" w:styleId="a8">
    <w:name w:val="Balloon Text"/>
    <w:basedOn w:val="a"/>
    <w:link w:val="a9"/>
    <w:uiPriority w:val="99"/>
    <w:semiHidden/>
    <w:unhideWhenUsed/>
    <w:rsid w:val="0020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3C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5C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5C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78726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3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0F37D-FBC1-496B-BBCB-BC79CBD6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Михаил Афонин</cp:lastModifiedBy>
  <cp:revision>28</cp:revision>
  <cp:lastPrinted>2018-12-03T06:17:00Z</cp:lastPrinted>
  <dcterms:created xsi:type="dcterms:W3CDTF">2019-09-04T16:37:00Z</dcterms:created>
  <dcterms:modified xsi:type="dcterms:W3CDTF">2022-08-29T21:13:00Z</dcterms:modified>
</cp:coreProperties>
</file>