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EB" w:rsidRDefault="00B149EB" w:rsidP="00B149EB">
      <w:pPr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B149EB" w:rsidRDefault="00B149EB" w:rsidP="00B149EB">
      <w:pPr>
        <w:jc w:val="center"/>
        <w:rPr>
          <w:rFonts w:eastAsia="Calibri"/>
          <w:b/>
        </w:rPr>
      </w:pPr>
      <w:r>
        <w:rPr>
          <w:rFonts w:eastAsia="Calibri"/>
          <w:b/>
        </w:rPr>
        <w:t>«ЦЕНТР ОБРАЗОВАНИЯ № 5»</w:t>
      </w:r>
    </w:p>
    <w:p w:rsidR="00B149EB" w:rsidRDefault="00B149EB" w:rsidP="00B149EB">
      <w:pPr>
        <w:jc w:val="center"/>
        <w:rPr>
          <w:rFonts w:eastAsia="Calibri"/>
          <w:b/>
        </w:rPr>
      </w:pPr>
    </w:p>
    <w:p w:rsidR="00B149EB" w:rsidRDefault="00B149EB" w:rsidP="00B149EB">
      <w:pPr>
        <w:jc w:val="center"/>
        <w:rPr>
          <w:rFonts w:eastAsia="Calibri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B149EB" w:rsidTr="00B149EB">
        <w:tc>
          <w:tcPr>
            <w:tcW w:w="3266" w:type="dxa"/>
          </w:tcPr>
          <w:p w:rsidR="00B149EB" w:rsidRDefault="00B149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Рассмотрена и рекомендована к</w:t>
            </w:r>
          </w:p>
          <w:p w:rsidR="00B149EB" w:rsidRDefault="00B149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использованию методическим объединением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Протокол № 1</w:t>
            </w:r>
          </w:p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 w:rsidR="003D0C1F">
              <w:rPr>
                <w:rFonts w:eastAsia="Calibri"/>
                <w:sz w:val="22"/>
                <w:u w:val="single"/>
              </w:rPr>
              <w:t>_29.08. 2022</w:t>
            </w:r>
            <w:r>
              <w:rPr>
                <w:rFonts w:eastAsia="Calibri"/>
                <w:sz w:val="22"/>
                <w:u w:val="single"/>
              </w:rPr>
              <w:t xml:space="preserve"> г</w:t>
            </w:r>
            <w:r>
              <w:rPr>
                <w:rFonts w:eastAsia="Calibri"/>
                <w:sz w:val="22"/>
              </w:rPr>
              <w:t>.</w:t>
            </w:r>
          </w:p>
          <w:p w:rsidR="00B149EB" w:rsidRDefault="00B149E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291" w:type="dxa"/>
          </w:tcPr>
          <w:p w:rsidR="00B149EB" w:rsidRDefault="00B149EB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</w:rPr>
              <w:t>Принята</w:t>
            </w:r>
            <w:proofErr w:type="gramEnd"/>
            <w:r>
              <w:rPr>
                <w:rFonts w:eastAsia="Calibri"/>
                <w:sz w:val="22"/>
              </w:rPr>
              <w:t xml:space="preserve"> на 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педагогическом 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</w:rPr>
              <w:t>совете</w:t>
            </w:r>
            <w:proofErr w:type="gramEnd"/>
            <w:r>
              <w:rPr>
                <w:rFonts w:eastAsia="Calibri"/>
                <w:sz w:val="22"/>
              </w:rPr>
              <w:t xml:space="preserve"> 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Протокол № 2</w:t>
            </w:r>
          </w:p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 w:rsidR="003D0C1F">
              <w:rPr>
                <w:rFonts w:eastAsia="Calibri"/>
                <w:sz w:val="22"/>
                <w:u w:val="single"/>
              </w:rPr>
              <w:t>_30. 08. 2022</w:t>
            </w:r>
            <w:r>
              <w:rPr>
                <w:rFonts w:eastAsia="Calibri"/>
                <w:sz w:val="22"/>
                <w:u w:val="single"/>
              </w:rPr>
              <w:t xml:space="preserve"> г.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</w:p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478" w:type="dxa"/>
          </w:tcPr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</w:rPr>
              <w:t>«Утверждаю»</w:t>
            </w:r>
          </w:p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Директор               Е.В. Алешина</w:t>
            </w:r>
          </w:p>
          <w:p w:rsidR="00B149EB" w:rsidRDefault="003D0C1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Приказ № 61</w:t>
            </w:r>
            <w:r w:rsidR="00B149EB">
              <w:rPr>
                <w:rFonts w:eastAsia="Calibri"/>
                <w:sz w:val="22"/>
              </w:rPr>
              <w:t>-ОД</w:t>
            </w:r>
          </w:p>
          <w:p w:rsidR="00B149EB" w:rsidRDefault="00B149EB">
            <w:pPr>
              <w:spacing w:line="276" w:lineRule="auto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 w:rsidR="003D0C1F">
              <w:rPr>
                <w:rFonts w:eastAsia="Calibri"/>
                <w:sz w:val="22"/>
                <w:u w:val="single"/>
              </w:rPr>
              <w:t>__30.08. 2022</w:t>
            </w:r>
            <w:r>
              <w:rPr>
                <w:rFonts w:eastAsia="Calibri"/>
                <w:sz w:val="22"/>
                <w:u w:val="single"/>
              </w:rPr>
              <w:t xml:space="preserve"> г.</w:t>
            </w:r>
          </w:p>
          <w:p w:rsidR="00B149EB" w:rsidRDefault="00B149EB">
            <w:pPr>
              <w:spacing w:line="276" w:lineRule="auto"/>
              <w:rPr>
                <w:rFonts w:eastAsia="Calibri"/>
              </w:rPr>
            </w:pPr>
          </w:p>
          <w:p w:rsidR="00B149EB" w:rsidRDefault="00B149EB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B149EB" w:rsidRDefault="00B149EB" w:rsidP="00B149EB">
      <w:pPr>
        <w:jc w:val="center"/>
        <w:rPr>
          <w:rFonts w:eastAsia="Calibri"/>
          <w:b/>
          <w:sz w:val="72"/>
        </w:rPr>
      </w:pPr>
    </w:p>
    <w:p w:rsidR="00B149EB" w:rsidRDefault="00B149EB" w:rsidP="00B149EB">
      <w:pPr>
        <w:jc w:val="center"/>
        <w:rPr>
          <w:rFonts w:eastAsia="Calibri"/>
          <w:b/>
          <w:sz w:val="72"/>
        </w:rPr>
      </w:pPr>
    </w:p>
    <w:p w:rsidR="00B149EB" w:rsidRDefault="00B149EB" w:rsidP="00B149EB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B149EB" w:rsidRDefault="00B149EB" w:rsidP="00B149EB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Курса внеурочной деятельности</w:t>
      </w:r>
    </w:p>
    <w:p w:rsidR="0090118B" w:rsidRPr="0090118B" w:rsidRDefault="0090118B" w:rsidP="00B149EB">
      <w:pPr>
        <w:jc w:val="center"/>
        <w:rPr>
          <w:rFonts w:eastAsia="Calibri"/>
          <w:b/>
          <w:i/>
          <w:sz w:val="32"/>
          <w:szCs w:val="32"/>
        </w:rPr>
      </w:pPr>
      <w:r w:rsidRPr="0090118B">
        <w:rPr>
          <w:i/>
          <w:sz w:val="32"/>
          <w:szCs w:val="32"/>
        </w:rPr>
        <w:t>«Физика вокруг нас»</w:t>
      </w:r>
    </w:p>
    <w:p w:rsidR="00B149EB" w:rsidRDefault="00B149EB" w:rsidP="00B149EB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7</w:t>
      </w: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Класс</w:t>
      </w: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sz w:val="28"/>
          <w:szCs w:val="28"/>
        </w:rPr>
      </w:pPr>
    </w:p>
    <w:p w:rsidR="00B149EB" w:rsidRDefault="00B149EB" w:rsidP="00B149EB">
      <w:pPr>
        <w:rPr>
          <w:rFonts w:eastAsia="Calibri"/>
          <w:sz w:val="28"/>
          <w:szCs w:val="28"/>
        </w:rPr>
      </w:pPr>
    </w:p>
    <w:p w:rsidR="00B149EB" w:rsidRDefault="00B149EB" w:rsidP="00B149EB">
      <w:pPr>
        <w:rPr>
          <w:rFonts w:eastAsia="Calibri"/>
          <w:sz w:val="28"/>
          <w:szCs w:val="28"/>
        </w:rPr>
      </w:pPr>
    </w:p>
    <w:p w:rsidR="00B149EB" w:rsidRDefault="00B149EB" w:rsidP="00B149EB">
      <w:pPr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Учитель:</w:t>
      </w:r>
      <w:r>
        <w:rPr>
          <w:rFonts w:eastAsia="Calibri"/>
          <w:sz w:val="28"/>
          <w:szCs w:val="28"/>
        </w:rPr>
        <w:t xml:space="preserve">       Зорина Н.Л </w:t>
      </w:r>
    </w:p>
    <w:p w:rsidR="00B149EB" w:rsidRDefault="00B149EB" w:rsidP="00B149EB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Категория:    </w:t>
      </w:r>
      <w:r>
        <w:rPr>
          <w:rFonts w:eastAsia="Calibri"/>
          <w:sz w:val="28"/>
          <w:szCs w:val="28"/>
        </w:rPr>
        <w:t>соответствие занимаемой должности</w:t>
      </w: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B149EB" w:rsidP="00B149EB">
      <w:pPr>
        <w:jc w:val="center"/>
        <w:rPr>
          <w:rFonts w:eastAsia="Calibri"/>
          <w:b/>
          <w:sz w:val="28"/>
          <w:szCs w:val="28"/>
        </w:rPr>
      </w:pPr>
    </w:p>
    <w:p w:rsidR="00B149EB" w:rsidRDefault="003D0C1F" w:rsidP="0090118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Ефремов, 2022</w:t>
      </w:r>
      <w:bookmarkStart w:id="0" w:name="_GoBack"/>
      <w:bookmarkEnd w:id="0"/>
    </w:p>
    <w:p w:rsidR="00B149EB" w:rsidRDefault="00B149EB" w:rsidP="00B149EB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149EB" w:rsidRPr="00B149EB" w:rsidRDefault="00B149EB" w:rsidP="00B149EB">
      <w:pPr>
        <w:jc w:val="center"/>
        <w:rPr>
          <w:rFonts w:eastAsia="Calibri"/>
          <w:sz w:val="28"/>
          <w:szCs w:val="28"/>
        </w:rPr>
      </w:pPr>
    </w:p>
    <w:p w:rsidR="00B149EB" w:rsidRDefault="00B149EB" w:rsidP="00B149EB">
      <w:pPr>
        <w:spacing w:after="294" w:line="242" w:lineRule="auto"/>
        <w:ind w:left="777" w:right="2"/>
      </w:pPr>
      <w:r>
        <w:t>Данная рабочая программа ориентирована на учителей физики, работающих в 7 классах</w:t>
      </w:r>
      <w:r>
        <w:rPr>
          <w:rFonts w:eastAsia="Calibri"/>
          <w:lang w:eastAsia="en-US"/>
        </w:rPr>
        <w:t xml:space="preserve">, для общеобразовательных учреждений. </w:t>
      </w:r>
      <w:r>
        <w:rPr>
          <w:color w:val="333333"/>
        </w:rPr>
        <w:t xml:space="preserve"> </w:t>
      </w:r>
      <w:r>
        <w:t>Нормативно-правовой базой для разработки рабочей программы является: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49EB" w:rsidRDefault="00B149EB" w:rsidP="00B149EB">
      <w:pPr>
        <w:spacing w:after="294" w:line="242" w:lineRule="auto"/>
        <w:ind w:right="2"/>
      </w:pPr>
      <w:r>
        <w:t>1.</w:t>
      </w:r>
      <w:r w:rsidRPr="00B149EB">
        <w:t>Федеральный закон «Об образовании в РФ» 29.12.2012 № 273</w:t>
      </w:r>
      <w:r>
        <w:t xml:space="preserve"> </w:t>
      </w:r>
    </w:p>
    <w:p w:rsidR="00B149EB" w:rsidRPr="00B149EB" w:rsidRDefault="00B149EB" w:rsidP="00B149EB">
      <w:pPr>
        <w:spacing w:after="294" w:line="242" w:lineRule="auto"/>
        <w:ind w:right="2"/>
      </w:pPr>
      <w:r>
        <w:t>2.</w:t>
      </w:r>
      <w:r w:rsidRPr="00B149EB"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B149EB" w:rsidRPr="00B149EB" w:rsidRDefault="00B149EB" w:rsidP="00B149EB">
      <w:pPr>
        <w:tabs>
          <w:tab w:val="left" w:pos="142"/>
          <w:tab w:val="left" w:pos="567"/>
        </w:tabs>
        <w:jc w:val="both"/>
      </w:pPr>
      <w:r>
        <w:t xml:space="preserve">  </w:t>
      </w:r>
      <w:r w:rsidR="00961F99">
        <w:t xml:space="preserve"> </w:t>
      </w:r>
      <w:r>
        <w:t xml:space="preserve">3. </w:t>
      </w:r>
      <w:r w:rsidRPr="00B149EB">
        <w:t>Программа основного общего образования. Физика. 7 - 9 классы (</w:t>
      </w:r>
      <w:proofErr w:type="spellStart"/>
      <w:r w:rsidRPr="00B149EB">
        <w:t>авторы</w:t>
      </w:r>
      <w:proofErr w:type="gramStart"/>
      <w:r w:rsidRPr="00B149EB">
        <w:t>:А</w:t>
      </w:r>
      <w:proofErr w:type="gramEnd"/>
      <w:r w:rsidRPr="00B149EB">
        <w:t>.В</w:t>
      </w:r>
      <w:proofErr w:type="spellEnd"/>
      <w:r w:rsidRPr="00B149EB">
        <w:t xml:space="preserve">. </w:t>
      </w:r>
      <w:r>
        <w:t xml:space="preserve">   </w:t>
      </w:r>
      <w:proofErr w:type="spellStart"/>
      <w:r w:rsidRPr="00B149EB">
        <w:t>Перышкин</w:t>
      </w:r>
      <w:proofErr w:type="spellEnd"/>
      <w:r w:rsidRPr="00B149EB">
        <w:t xml:space="preserve">, Н.В. </w:t>
      </w:r>
      <w:proofErr w:type="spellStart"/>
      <w:r w:rsidRPr="00B149EB">
        <w:t>Филонович</w:t>
      </w:r>
      <w:proofErr w:type="spellEnd"/>
      <w:r w:rsidRPr="00B149EB">
        <w:t xml:space="preserve">, Е.М. </w:t>
      </w:r>
      <w:proofErr w:type="spellStart"/>
      <w:r w:rsidRPr="00B149EB">
        <w:t>Гутник</w:t>
      </w:r>
      <w:proofErr w:type="spellEnd"/>
      <w:r w:rsidRPr="00B149EB">
        <w:t xml:space="preserve">). Физика. 7-9 классы: рабочие программы / сост. Ф50 Е.Н. Тихонова - 5-е изд., </w:t>
      </w:r>
      <w:proofErr w:type="spellStart"/>
      <w:r w:rsidRPr="00B149EB">
        <w:t>перераб.-М</w:t>
      </w:r>
      <w:proofErr w:type="spellEnd"/>
      <w:r w:rsidRPr="00B149EB">
        <w:t>.: Дрофа, 2015. – 400с., стр.4.;</w:t>
      </w:r>
    </w:p>
    <w:p w:rsidR="00B149EB" w:rsidRDefault="00B149EB" w:rsidP="00B149EB">
      <w:pPr>
        <w:jc w:val="both"/>
      </w:pPr>
      <w:r>
        <w:t xml:space="preserve">  </w:t>
      </w:r>
      <w:r w:rsidR="00961F99">
        <w:t xml:space="preserve"> </w:t>
      </w:r>
      <w:r>
        <w:t xml:space="preserve">4.Внеурочная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B149EB" w:rsidRDefault="00B149EB" w:rsidP="00B149EB">
      <w:pPr>
        <w:jc w:val="both"/>
      </w:pPr>
      <w:r>
        <w:t xml:space="preserve">   </w:t>
      </w:r>
      <w:r w:rsidR="00961F99">
        <w:t xml:space="preserve"> </w:t>
      </w:r>
      <w:r>
        <w:t xml:space="preserve">5.Внеурочная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jc w:val="both"/>
      </w:pPr>
      <w:r>
        <w:t xml:space="preserve">   </w:t>
      </w:r>
      <w:r w:rsidR="00961F99">
        <w:t xml:space="preserve"> </w:t>
      </w:r>
      <w:r>
        <w:t xml:space="preserve"> 6.Занимательная физика. Перельман Я.И. – М.</w:t>
      </w:r>
      <w:proofErr w:type="gramStart"/>
      <w:r>
        <w:t xml:space="preserve"> :</w:t>
      </w:r>
      <w:proofErr w:type="gramEnd"/>
      <w:r>
        <w:t xml:space="preserve"> Наука, 1972.</w:t>
      </w:r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jc w:val="both"/>
      </w:pPr>
      <w:r>
        <w:t xml:space="preserve">    </w:t>
      </w:r>
      <w:r w:rsidR="00961F99">
        <w:t xml:space="preserve"> </w:t>
      </w:r>
      <w:r>
        <w:t>7.Занимательные опыты по физике. Горев Л.А. – М.</w:t>
      </w:r>
      <w:proofErr w:type="gramStart"/>
      <w:r>
        <w:t xml:space="preserve"> :</w:t>
      </w:r>
      <w:proofErr w:type="gramEnd"/>
      <w:r>
        <w:t xml:space="preserve"> Просвещение, 1977.</w:t>
      </w:r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jc w:val="both"/>
      </w:pPr>
      <w:r>
        <w:t xml:space="preserve">    </w:t>
      </w:r>
      <w:r w:rsidR="00961F99">
        <w:t xml:space="preserve"> </w:t>
      </w:r>
      <w:r>
        <w:t>8.Фронтальные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</w:t>
      </w:r>
      <w:r w:rsidR="005040C7">
        <w:t>. Бурова, Г.Г. Никифорова. – М.</w:t>
      </w:r>
      <w:r>
        <w:t>: Просвещение, 1996.</w:t>
      </w:r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ind w:left="360"/>
        <w:jc w:val="both"/>
      </w:pPr>
      <w:r>
        <w:t xml:space="preserve">9.Федеральный государственный образовательный стандарт [Электронный ресурс]. – Режим доступа: </w:t>
      </w:r>
      <w:hyperlink r:id="rId6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standart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edu</w:t>
        </w:r>
        <w:proofErr w:type="spellEnd"/>
        <w:r>
          <w:rPr>
            <w:rStyle w:val="a5"/>
          </w:rPr>
          <w:t>/</w:t>
        </w:r>
        <w:r>
          <w:rPr>
            <w:rStyle w:val="a5"/>
            <w:lang w:val="en-US"/>
          </w:rPr>
          <w:t>catalog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aspx</w:t>
        </w:r>
        <w:proofErr w:type="spellEnd"/>
        <w:r>
          <w:rPr>
            <w:rStyle w:val="a5"/>
          </w:rPr>
          <w:t>?</w:t>
        </w:r>
        <w:r>
          <w:rPr>
            <w:rStyle w:val="a5"/>
            <w:lang w:val="en-US"/>
          </w:rPr>
          <w:t>Catalog</w:t>
        </w:r>
        <w:r>
          <w:rPr>
            <w:rStyle w:val="a5"/>
          </w:rPr>
          <w:t>=227</w:t>
        </w:r>
      </w:hyperlink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ind w:left="360"/>
        <w:jc w:val="both"/>
      </w:pPr>
      <w:r>
        <w:t xml:space="preserve">10.Сайт Министерства образования и науки Российской Федерации// официальный сайт. – Режим доступа: </w:t>
      </w:r>
      <w:hyperlink r:id="rId7" w:history="1">
        <w:r>
          <w:rPr>
            <w:rStyle w:val="a5"/>
          </w:rPr>
          <w:t>http://минобрнауки.рф/</w:t>
        </w:r>
      </w:hyperlink>
    </w:p>
    <w:p w:rsidR="00B149EB" w:rsidRDefault="00B149EB" w:rsidP="00B149EB">
      <w:pPr>
        <w:tabs>
          <w:tab w:val="left" w:pos="-555"/>
        </w:tabs>
        <w:autoSpaceDE w:val="0"/>
        <w:autoSpaceDN w:val="0"/>
        <w:adjustRightInd w:val="0"/>
        <w:ind w:left="360"/>
        <w:jc w:val="both"/>
      </w:pPr>
      <w:r>
        <w:t xml:space="preserve">11.Методическая служба. Издательство «БИНОМ. Лаборатория знаний» [Электронный ресурс]. – Режим доступа: </w:t>
      </w:r>
      <w:hyperlink r:id="rId8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metodist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lbz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</w:hyperlink>
    </w:p>
    <w:p w:rsidR="00B149EB" w:rsidRDefault="00B149EB" w:rsidP="00B149EB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ind w:left="284" w:firstLine="76"/>
        <w:jc w:val="both"/>
      </w:pPr>
      <w:r>
        <w:t xml:space="preserve">Развивающие электронные игры «Умники – изучаем планету» </w:t>
      </w:r>
    </w:p>
    <w:p w:rsidR="00B149EB" w:rsidRDefault="00B149EB" w:rsidP="00B149EB">
      <w:pPr>
        <w:pStyle w:val="1"/>
        <w:tabs>
          <w:tab w:val="left" w:pos="708"/>
        </w:tabs>
        <w:spacing w:line="240" w:lineRule="auto"/>
        <w:ind w:left="284" w:firstLine="7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[Электронный ресурс]. – Режим доступа: http://  </w:t>
      </w:r>
      <w:hyperlink r:id="rId9" w:history="1">
        <w:r>
          <w:rPr>
            <w:rStyle w:val="a5"/>
            <w:sz w:val="22"/>
            <w:szCs w:val="22"/>
            <w:lang w:val="en-US"/>
          </w:rPr>
          <w:t>www</w:t>
        </w:r>
        <w:r>
          <w:rPr>
            <w:rStyle w:val="a5"/>
            <w:sz w:val="22"/>
            <w:szCs w:val="22"/>
          </w:rPr>
          <w:t>.</w:t>
        </w:r>
        <w:proofErr w:type="spellStart"/>
        <w:r>
          <w:rPr>
            <w:rStyle w:val="a5"/>
            <w:sz w:val="22"/>
            <w:szCs w:val="22"/>
            <w:lang w:val="en-US"/>
          </w:rPr>
          <w:t>russobit</w:t>
        </w:r>
        <w:proofErr w:type="spellEnd"/>
        <w:r>
          <w:rPr>
            <w:rStyle w:val="a5"/>
            <w:sz w:val="22"/>
            <w:szCs w:val="22"/>
          </w:rPr>
          <w:t>-</w:t>
        </w:r>
        <w:r>
          <w:rPr>
            <w:rStyle w:val="a5"/>
            <w:sz w:val="22"/>
            <w:szCs w:val="22"/>
            <w:lang w:val="en-US"/>
          </w:rPr>
          <w:t>m</w:t>
        </w:r>
        <w:r>
          <w:rPr>
            <w:rStyle w:val="a5"/>
            <w:sz w:val="22"/>
            <w:szCs w:val="22"/>
          </w:rPr>
          <w:t>.</w:t>
        </w:r>
        <w:proofErr w:type="spellStart"/>
        <w:r>
          <w:rPr>
            <w:rStyle w:val="a5"/>
            <w:sz w:val="22"/>
            <w:szCs w:val="22"/>
            <w:lang w:val="en-US"/>
          </w:rPr>
          <w:t>ru</w:t>
        </w:r>
        <w:proofErr w:type="spellEnd"/>
        <w:r>
          <w:rPr>
            <w:rStyle w:val="a5"/>
            <w:sz w:val="22"/>
            <w:szCs w:val="22"/>
          </w:rPr>
          <w:t>//</w:t>
        </w:r>
      </w:hyperlink>
    </w:p>
    <w:p w:rsidR="00B149EB" w:rsidRDefault="00B149EB" w:rsidP="00B149EB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12.Авторская мастерская (</w:t>
      </w:r>
      <w:hyperlink r:id="rId10" w:history="1">
        <w:r>
          <w:rPr>
            <w:rStyle w:val="a5"/>
            <w:sz w:val="22"/>
            <w:szCs w:val="22"/>
          </w:rPr>
          <w:t>http://metodist.lbz.ru</w:t>
        </w:r>
      </w:hyperlink>
      <w:r>
        <w:rPr>
          <w:sz w:val="22"/>
          <w:szCs w:val="22"/>
        </w:rPr>
        <w:t>).</w:t>
      </w:r>
    </w:p>
    <w:p w:rsidR="00B149EB" w:rsidRDefault="00B149EB" w:rsidP="00B149EB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</w:rPr>
      </w:pPr>
    </w:p>
    <w:p w:rsidR="00B149EB" w:rsidRDefault="00B149EB" w:rsidP="00B149EB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</w:rPr>
      </w:pPr>
    </w:p>
    <w:p w:rsidR="00B149EB" w:rsidRDefault="00B149EB" w:rsidP="00B149EB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</w:p>
    <w:p w:rsidR="00B149EB" w:rsidRDefault="00B149EB" w:rsidP="00B149EB">
      <w:pPr>
        <w:ind w:left="284" w:firstLine="76"/>
        <w:jc w:val="center"/>
        <w:rPr>
          <w:b/>
        </w:rPr>
      </w:pPr>
      <w:r>
        <w:rPr>
          <w:b/>
        </w:rPr>
        <w:t>Место курса в образовательном процессе.</w:t>
      </w:r>
    </w:p>
    <w:p w:rsidR="00B149EB" w:rsidRDefault="00B149EB" w:rsidP="00B149EB">
      <w:pPr>
        <w:ind w:left="284" w:firstLine="76"/>
        <w:jc w:val="both"/>
      </w:pPr>
      <w:r>
        <w:t>Внеурочная деятельность является составной частью образовательного процесса и одной из форм организации свободного времени обучающихся.</w:t>
      </w:r>
      <w:r>
        <w:rPr>
          <w:color w:val="000000"/>
          <w:spacing w:val="7"/>
        </w:rPr>
        <w:t xml:space="preserve"> В</w:t>
      </w:r>
      <w:r>
        <w:t xml:space="preserve">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 w:rsidR="005040C7">
        <w:t xml:space="preserve"> </w:t>
      </w:r>
      <w:r>
        <w:t xml:space="preserve">Реализация рабочей программы </w:t>
      </w:r>
      <w:r>
        <w:rPr>
          <w:rStyle w:val="a8"/>
          <w:b w:val="0"/>
          <w:bCs/>
        </w:rPr>
        <w:t xml:space="preserve">занятий внеурочной деятельности по физике «Физика вокруг нас» способствует </w:t>
      </w:r>
      <w:proofErr w:type="spellStart"/>
      <w:r>
        <w:rPr>
          <w:rStyle w:val="a8"/>
          <w:b w:val="0"/>
          <w:bCs/>
        </w:rPr>
        <w:t>общеинтеллектуальному</w:t>
      </w:r>
      <w:proofErr w:type="spellEnd"/>
      <w:r w:rsidR="005040C7">
        <w:rPr>
          <w:rStyle w:val="a8"/>
          <w:b w:val="0"/>
          <w:bCs/>
        </w:rPr>
        <w:t xml:space="preserve"> </w:t>
      </w:r>
      <w:r>
        <w:t>направлению развитию личности обучающихся 7 класса.</w:t>
      </w:r>
    </w:p>
    <w:p w:rsidR="00B149EB" w:rsidRDefault="00B149EB" w:rsidP="00B149EB">
      <w:pPr>
        <w:ind w:left="284" w:firstLine="76"/>
        <w:jc w:val="both"/>
      </w:pPr>
      <w:r>
        <w:t xml:space="preserve">Предлагаемая программа внеурочной деятельности в 7 классе рассчитана на 1 год обучения (1 час в неделю). В 7 классе </w:t>
      </w:r>
      <w:r>
        <w:rPr>
          <w:b/>
        </w:rPr>
        <w:t xml:space="preserve">– </w:t>
      </w:r>
      <w:r>
        <w:t>учитывая праздничные дни, за год будет дано</w:t>
      </w:r>
      <w:r>
        <w:rPr>
          <w:b/>
        </w:rPr>
        <w:t xml:space="preserve"> -34 часа.</w:t>
      </w:r>
    </w:p>
    <w:p w:rsidR="00B149EB" w:rsidRDefault="00B149EB" w:rsidP="00B149EB">
      <w:pPr>
        <w:widowControl w:val="0"/>
        <w:ind w:left="284" w:firstLine="76"/>
        <w:jc w:val="both"/>
      </w:pPr>
      <w: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</w:t>
      </w:r>
      <w:r>
        <w:lastRenderedPageBreak/>
        <w:t xml:space="preserve">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B149EB" w:rsidRDefault="00B149EB" w:rsidP="00B149EB">
      <w:pPr>
        <w:ind w:left="284" w:firstLine="76"/>
        <w:jc w:val="both"/>
      </w:pPr>
      <w: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>
        <w:t>Гуманизация</w:t>
      </w:r>
      <w:proofErr w:type="spellEnd"/>
      <w:r>
        <w:t>, индивидуализация и дифференциация образовательной политики стали средствами решения поставленной задачи.</w:t>
      </w:r>
    </w:p>
    <w:p w:rsidR="00B149EB" w:rsidRDefault="00B149EB" w:rsidP="00B149EB">
      <w:pPr>
        <w:ind w:left="284" w:firstLine="76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B149EB" w:rsidRDefault="00B149EB" w:rsidP="00B149EB">
      <w:pPr>
        <w:ind w:left="284" w:firstLine="76"/>
        <w:jc w:val="both"/>
      </w:pPr>
      <w: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B149EB" w:rsidRDefault="00B149EB" w:rsidP="00B149EB">
      <w:pPr>
        <w:ind w:firstLine="709"/>
        <w:jc w:val="both"/>
      </w:pPr>
    </w:p>
    <w:p w:rsidR="00B149EB" w:rsidRDefault="00B149EB" w:rsidP="00B149EB">
      <w:pPr>
        <w:spacing w:before="100" w:beforeAutospacing="1" w:after="100" w:afterAutospacing="1"/>
        <w:jc w:val="center"/>
      </w:pPr>
      <w:r>
        <w:rPr>
          <w:b/>
          <w:bCs/>
        </w:rPr>
        <w:t xml:space="preserve">Цель и задачи обучения, воспитания и развития детей по </w:t>
      </w:r>
      <w:proofErr w:type="spellStart"/>
      <w:r>
        <w:rPr>
          <w:b/>
          <w:bCs/>
        </w:rPr>
        <w:t>общеинтелектуальному</w:t>
      </w:r>
      <w:proofErr w:type="spellEnd"/>
      <w:r>
        <w:rPr>
          <w:b/>
          <w:bCs/>
        </w:rPr>
        <w:t xml:space="preserve"> направлению внеурочной деятельности</w:t>
      </w:r>
    </w:p>
    <w:p w:rsidR="00B149EB" w:rsidRDefault="00B149EB" w:rsidP="00B149EB">
      <w:pPr>
        <w:rPr>
          <w:rFonts w:eastAsiaTheme="minorEastAsia"/>
          <w:b/>
          <w:sz w:val="22"/>
          <w:szCs w:val="22"/>
        </w:rPr>
      </w:pPr>
      <w:r>
        <w:rPr>
          <w:b/>
        </w:rPr>
        <w:t xml:space="preserve"> Цели курса:</w:t>
      </w:r>
    </w:p>
    <w:p w:rsidR="00B149EB" w:rsidRDefault="00B149EB" w:rsidP="00B149EB">
      <w:pPr>
        <w:rPr>
          <w:rStyle w:val="a8"/>
          <w:bCs/>
        </w:rPr>
      </w:pPr>
      <w:proofErr w:type="gramStart"/>
      <w:r>
        <w:t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вокруг нас»,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</w:r>
      <w:proofErr w:type="gramEnd"/>
      <w:r w:rsidR="005040C7">
        <w:t xml:space="preserve"> </w:t>
      </w:r>
      <w:r>
        <w:t xml:space="preserve">Поэтому целями программы </w:t>
      </w:r>
      <w:r>
        <w:rPr>
          <w:rStyle w:val="a8"/>
          <w:bCs/>
        </w:rPr>
        <w:t>занятий внеурочной деятельности по физике «Физика вокруг нас» для учащихся 7 классов являются:</w:t>
      </w:r>
    </w:p>
    <w:p w:rsidR="00B149EB" w:rsidRDefault="00B149EB" w:rsidP="00B149EB">
      <w:pPr>
        <w:pStyle w:val="2"/>
        <w:numPr>
          <w:ilvl w:val="0"/>
          <w:numId w:val="3"/>
        </w:numPr>
        <w:spacing w:before="0" w:line="240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B149EB" w:rsidRDefault="00B149EB" w:rsidP="00B149EB">
      <w:pPr>
        <w:pStyle w:val="2"/>
        <w:numPr>
          <w:ilvl w:val="0"/>
          <w:numId w:val="3"/>
        </w:numPr>
        <w:spacing w:before="0" w:line="240" w:lineRule="auto"/>
        <w:ind w:left="85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формирование и развитие у учащихся клю</w:t>
      </w:r>
      <w:r w:rsidR="005040C7">
        <w:rPr>
          <w:rFonts w:ascii="Times New Roman" w:hAnsi="Times New Roman"/>
          <w:b w:val="0"/>
          <w:color w:val="auto"/>
          <w:sz w:val="22"/>
          <w:szCs w:val="22"/>
        </w:rPr>
        <w:t>чевых компетенций – учебно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– 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по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знавательных, информационно-коммуникативных, социальных, и как следствие - компетенций личностного самосовершенствования;</w:t>
      </w:r>
    </w:p>
    <w:p w:rsidR="00B149EB" w:rsidRDefault="00B149EB" w:rsidP="00B149EB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учебных действий.</w:t>
      </w:r>
    </w:p>
    <w:p w:rsidR="00B149EB" w:rsidRDefault="00B149EB" w:rsidP="00B149EB">
      <w:pPr>
        <w:numPr>
          <w:ilvl w:val="0"/>
          <w:numId w:val="3"/>
        </w:numPr>
        <w:ind w:left="851" w:hanging="284"/>
        <w:jc w:val="both"/>
      </w:pPr>
      <w: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B149EB" w:rsidRDefault="00B149EB" w:rsidP="00B149EB">
      <w:pPr>
        <w:pStyle w:val="2"/>
        <w:numPr>
          <w:ilvl w:val="0"/>
          <w:numId w:val="3"/>
        </w:numPr>
        <w:spacing w:before="0" w:line="240" w:lineRule="auto"/>
        <w:ind w:left="85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реализация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</w:rPr>
        <w:t>деятельностного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</w:rPr>
        <w:t xml:space="preserve"> подхода к предметному обучению на занятиях внеурочной деятельности по физике.  </w:t>
      </w:r>
    </w:p>
    <w:p w:rsidR="00B149EB" w:rsidRDefault="00B149EB" w:rsidP="00B149EB">
      <w:pPr>
        <w:numPr>
          <w:ilvl w:val="0"/>
          <w:numId w:val="4"/>
        </w:numPr>
        <w:tabs>
          <w:tab w:val="clear" w:pos="720"/>
          <w:tab w:val="num" w:pos="851"/>
        </w:tabs>
        <w:ind w:left="851" w:hanging="284"/>
        <w:jc w:val="both"/>
      </w:pPr>
      <w:r>
        <w:t>в яркой и увлекательной форме расширять и углублять знания, полученные учащимися на уроках;</w:t>
      </w:r>
    </w:p>
    <w:p w:rsidR="00B149EB" w:rsidRDefault="00B149EB" w:rsidP="00B149EB">
      <w:pPr>
        <w:numPr>
          <w:ilvl w:val="0"/>
          <w:numId w:val="4"/>
        </w:numPr>
        <w:tabs>
          <w:tab w:val="clear" w:pos="720"/>
          <w:tab w:val="num" w:pos="851"/>
        </w:tabs>
        <w:ind w:left="851" w:hanging="284"/>
        <w:jc w:val="both"/>
      </w:pPr>
      <w:r>
        <w:t>показать использование знаний в практике, в жизни;</w:t>
      </w:r>
    </w:p>
    <w:p w:rsidR="00B149EB" w:rsidRDefault="00B149EB" w:rsidP="00B149EB">
      <w:pPr>
        <w:numPr>
          <w:ilvl w:val="0"/>
          <w:numId w:val="4"/>
        </w:numPr>
        <w:tabs>
          <w:tab w:val="clear" w:pos="720"/>
          <w:tab w:val="num" w:pos="851"/>
        </w:tabs>
        <w:ind w:left="851" w:hanging="284"/>
        <w:jc w:val="both"/>
      </w:pPr>
      <w:r>
        <w:t>раздвинуть границы учебника, зажечь учащихся стремлением как можно больше узнать, понять;</w:t>
      </w:r>
    </w:p>
    <w:p w:rsidR="00B149EB" w:rsidRDefault="00B149EB" w:rsidP="00B149EB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</w:pPr>
      <w:r>
        <w:t>раскрыть перед учащимися содержание и красоту физики.</w:t>
      </w:r>
    </w:p>
    <w:p w:rsidR="00B149EB" w:rsidRDefault="00B149EB" w:rsidP="00B149EB">
      <w:pPr>
        <w:jc w:val="both"/>
        <w:rPr>
          <w:b/>
          <w:bCs/>
        </w:rPr>
      </w:pPr>
    </w:p>
    <w:p w:rsidR="00B149EB" w:rsidRDefault="00B149EB" w:rsidP="00B149EB">
      <w:pPr>
        <w:widowControl w:val="0"/>
        <w:jc w:val="both"/>
        <w:rPr>
          <w:rFonts w:eastAsiaTheme="minorEastAsia"/>
          <w:sz w:val="22"/>
          <w:szCs w:val="22"/>
        </w:rPr>
      </w:pPr>
      <w:r>
        <w:t xml:space="preserve">Особенностью внеурочной деятельности по физике является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B149EB" w:rsidRDefault="00B149EB" w:rsidP="00B149EB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149EB" w:rsidRDefault="00B149EB" w:rsidP="00B149EB">
      <w:pPr>
        <w:ind w:firstLine="708"/>
        <w:rPr>
          <w:b/>
          <w:sz w:val="22"/>
          <w:szCs w:val="22"/>
        </w:rPr>
      </w:pPr>
      <w:r>
        <w:rPr>
          <w:b/>
        </w:rPr>
        <w:t xml:space="preserve"> Задачи курса.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выявление интересов, склонностей, способностей, возможностей учащихся к различным видам деятельности;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формирование представления о научном методе познания;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развитие интереса к исследовательской деятельности;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 xml:space="preserve">развитие опыта творческой деятельности, творческих способностей; 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развитие навыков организации научного труда, работы со словарями и энциклопедиями;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создание условий для реализации во внеурочное время приобретенных универсальных учебных действий в урочное время;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развитие опыта неформального общения, взаимодействия, сотрудничества;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расширение рамок общения с социумом.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формирование навыков построения физических моделей и определения границ их применимости.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использование приобретённых знаний и умений для решения практических, жизненных задач;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включение учащихся в разнообразную деятельность: теоретическую, практическую, аналитическую, поисковую;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 xml:space="preserve">выработка гибких умений переносить знания и навыки на новые формы учебной работы; </w:t>
      </w:r>
    </w:p>
    <w:p w:rsidR="00B149EB" w:rsidRDefault="00B149EB" w:rsidP="00B149EB">
      <w:pPr>
        <w:numPr>
          <w:ilvl w:val="0"/>
          <w:numId w:val="6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</w:pPr>
      <w: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B149EB" w:rsidRDefault="00B149EB" w:rsidP="00B149EB">
      <w:pPr>
        <w:tabs>
          <w:tab w:val="num" w:pos="851"/>
        </w:tabs>
        <w:ind w:left="851" w:hanging="284"/>
        <w:jc w:val="both"/>
        <w:rPr>
          <w:b/>
        </w:rPr>
      </w:pPr>
    </w:p>
    <w:p w:rsidR="00B149EB" w:rsidRDefault="00B149EB" w:rsidP="00B149EB">
      <w:pPr>
        <w:ind w:firstLine="708"/>
        <w:jc w:val="center"/>
        <w:rPr>
          <w:b/>
        </w:rPr>
      </w:pPr>
      <w:r>
        <w:rPr>
          <w:b/>
        </w:rPr>
        <w:t xml:space="preserve">Методы обучения и формы организации деятельности </w:t>
      </w:r>
      <w:proofErr w:type="gramStart"/>
      <w:r>
        <w:rPr>
          <w:b/>
        </w:rPr>
        <w:t>обучающихся</w:t>
      </w:r>
      <w:proofErr w:type="gramEnd"/>
    </w:p>
    <w:p w:rsidR="00B149EB" w:rsidRDefault="00B149EB" w:rsidP="00B149EB">
      <w:pPr>
        <w:ind w:firstLine="708"/>
        <w:jc w:val="both"/>
      </w:pPr>
      <w:r>
        <w:t xml:space="preserve">Реализация программы внеурочной деятельности </w:t>
      </w:r>
      <w:r>
        <w:rPr>
          <w:rStyle w:val="a8"/>
          <w:b w:val="0"/>
          <w:bCs/>
        </w:rPr>
        <w:t xml:space="preserve">«Физика вокруг нас» </w:t>
      </w:r>
      <w:r>
        <w:t xml:space="preserve"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</w:t>
      </w:r>
    </w:p>
    <w:p w:rsidR="00B149EB" w:rsidRDefault="00B149EB" w:rsidP="00B149EB">
      <w:pPr>
        <w:jc w:val="both"/>
      </w:pPr>
    </w:p>
    <w:p w:rsidR="00B149EB" w:rsidRDefault="00B149EB" w:rsidP="00B149EB">
      <w:pPr>
        <w:ind w:left="360"/>
        <w:jc w:val="center"/>
        <w:rPr>
          <w:b/>
        </w:rPr>
      </w:pPr>
      <w:r>
        <w:rPr>
          <w:b/>
        </w:rPr>
        <w:t>Планируемые результаты.</w:t>
      </w:r>
    </w:p>
    <w:p w:rsidR="00B149EB" w:rsidRDefault="00B149EB" w:rsidP="00B149EB">
      <w:pPr>
        <w:ind w:firstLine="360"/>
        <w:jc w:val="both"/>
      </w:pPr>
      <w: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:rsidR="00B149EB" w:rsidRDefault="00B149EB" w:rsidP="00B149EB">
      <w:pPr>
        <w:spacing w:before="100" w:beforeAutospacing="1" w:after="100" w:afterAutospacing="1"/>
      </w:pPr>
      <w:r>
        <w:rPr>
          <w:b/>
          <w:bCs/>
          <w:i/>
          <w:iCs/>
        </w:rPr>
        <w:t>Личностными результатами обучения</w:t>
      </w:r>
      <w:r w:rsidR="005040C7">
        <w:rPr>
          <w:b/>
          <w:bCs/>
          <w:i/>
          <w:iCs/>
        </w:rPr>
        <w:t xml:space="preserve"> </w:t>
      </w:r>
      <w:r>
        <w:t>программы внеурочной деятельности в основной школе являются: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proofErr w:type="spellStart"/>
      <w:r>
        <w:t>Сформированность</w:t>
      </w:r>
      <w:proofErr w:type="spellEnd"/>
      <w:r>
        <w:t xml:space="preserve"> познавательных интересов на основе развития интеллектуальных и творческих способностей обучающихся;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r>
        <w:lastRenderedPageBreak/>
        <w:t>Самостоятельность в приобретении новых знаний и практических умений;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r>
        <w:t>Готовность к выбору жизненного пути в соответствии с собственными интересами и возможностями;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r>
        <w:t>Мотивация образовательной деятельности школьников на основе личностно ориентированного подхода;</w:t>
      </w:r>
    </w:p>
    <w:p w:rsidR="00B149EB" w:rsidRDefault="00B149EB" w:rsidP="00B149EB">
      <w:pPr>
        <w:numPr>
          <w:ilvl w:val="0"/>
          <w:numId w:val="7"/>
        </w:numPr>
        <w:spacing w:before="100" w:beforeAutospacing="1" w:after="100" w:afterAutospacing="1"/>
      </w:pPr>
      <w:r>
        <w:t>Формирование ценностных отношений друг к другу, учителю, авторам открытий и изобретений, результатам обучения.</w:t>
      </w:r>
    </w:p>
    <w:p w:rsidR="00B149EB" w:rsidRDefault="00B149EB" w:rsidP="00B149EB">
      <w:pPr>
        <w:spacing w:before="100" w:beforeAutospacing="1" w:after="100" w:afterAutospacing="1"/>
      </w:pPr>
      <w:proofErr w:type="spellStart"/>
      <w:r>
        <w:rPr>
          <w:b/>
          <w:bCs/>
          <w:i/>
          <w:iCs/>
        </w:rPr>
        <w:t>Метапредметными</w:t>
      </w:r>
      <w:proofErr w:type="spellEnd"/>
      <w:r>
        <w:rPr>
          <w:b/>
          <w:bCs/>
          <w:i/>
          <w:iCs/>
        </w:rPr>
        <w:t xml:space="preserve"> результатами </w:t>
      </w:r>
      <w:r>
        <w:t>программы внеурочной деятельности в основной школе являются: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Освоение приемов действий в нестандартных ситуациях, овладение эвристическими методами решения проблем;</w:t>
      </w:r>
    </w:p>
    <w:p w:rsidR="00B149EB" w:rsidRDefault="00B149EB" w:rsidP="00B149EB">
      <w:pPr>
        <w:numPr>
          <w:ilvl w:val="0"/>
          <w:numId w:val="8"/>
        </w:numPr>
        <w:spacing w:before="100" w:beforeAutospacing="1" w:after="100" w:afterAutospacing="1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49EB" w:rsidRDefault="00B149EB" w:rsidP="00B149EB">
      <w:pPr>
        <w:ind w:left="720"/>
        <w:jc w:val="both"/>
        <w:rPr>
          <w:rFonts w:eastAsiaTheme="minorEastAsia"/>
          <w:sz w:val="22"/>
          <w:szCs w:val="22"/>
        </w:rPr>
      </w:pPr>
    </w:p>
    <w:p w:rsidR="00B149EB" w:rsidRDefault="00B149EB" w:rsidP="00B149EB">
      <w:pPr>
        <w:jc w:val="both"/>
      </w:pPr>
      <w:r>
        <w:rPr>
          <w:b/>
          <w:bCs/>
          <w:i/>
          <w:iCs/>
        </w:rPr>
        <w:t>Предметными результатами</w:t>
      </w:r>
      <w:r>
        <w:t xml:space="preserve"> программы внеурочной деятельности в основной школе являются:</w:t>
      </w:r>
    </w:p>
    <w:p w:rsidR="00B149EB" w:rsidRDefault="00B149EB" w:rsidP="00B149EB">
      <w:pPr>
        <w:jc w:val="both"/>
      </w:pPr>
    </w:p>
    <w:p w:rsidR="00B149EB" w:rsidRDefault="00B149EB" w:rsidP="00B149EB">
      <w:pPr>
        <w:numPr>
          <w:ilvl w:val="0"/>
          <w:numId w:val="9"/>
        </w:numPr>
        <w:jc w:val="both"/>
        <w:rPr>
          <w:sz w:val="22"/>
          <w:szCs w:val="22"/>
        </w:rPr>
      </w:pPr>
      <w: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B149EB" w:rsidRDefault="00B149EB" w:rsidP="00B149EB">
      <w:pPr>
        <w:numPr>
          <w:ilvl w:val="0"/>
          <w:numId w:val="9"/>
        </w:numPr>
        <w:jc w:val="both"/>
      </w:pPr>
      <w: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B149EB" w:rsidRDefault="00B149EB" w:rsidP="00B149EB">
      <w:pPr>
        <w:numPr>
          <w:ilvl w:val="0"/>
          <w:numId w:val="9"/>
        </w:numPr>
        <w:jc w:val="both"/>
      </w:pPr>
      <w: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B149EB" w:rsidRDefault="00B149EB" w:rsidP="00B149EB">
      <w:pPr>
        <w:numPr>
          <w:ilvl w:val="0"/>
          <w:numId w:val="9"/>
        </w:numPr>
        <w:jc w:val="both"/>
      </w:pPr>
      <w: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5040C7" w:rsidRDefault="005040C7" w:rsidP="005040C7">
      <w:pPr>
        <w:ind w:left="720"/>
        <w:jc w:val="both"/>
      </w:pP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В результате изучения курса «Физика вокруг нас» у обучающегося будут сформированы </w:t>
      </w:r>
      <w:r w:rsidRPr="005040C7">
        <w:rPr>
          <w:b/>
          <w:bCs/>
          <w:color w:val="000000"/>
        </w:rPr>
        <w:t>личностные универсальные учебные действия:</w:t>
      </w:r>
    </w:p>
    <w:p w:rsidR="005040C7" w:rsidRPr="005040C7" w:rsidRDefault="005040C7" w:rsidP="005040C7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5040C7" w:rsidRPr="005040C7" w:rsidRDefault="005040C7" w:rsidP="005040C7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ориентация на понимание причин успеха во </w:t>
      </w:r>
      <w:proofErr w:type="spellStart"/>
      <w:r w:rsidRPr="005040C7">
        <w:rPr>
          <w:color w:val="000000"/>
        </w:rPr>
        <w:t>внеучебной</w:t>
      </w:r>
      <w:proofErr w:type="spellEnd"/>
      <w:r w:rsidRPr="005040C7">
        <w:rPr>
          <w:color w:val="000000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040C7" w:rsidRPr="005040C7" w:rsidRDefault="005040C7" w:rsidP="005040C7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способность к самооценке на основе критериев успешности </w:t>
      </w:r>
      <w:proofErr w:type="spellStart"/>
      <w:r w:rsidRPr="005040C7">
        <w:rPr>
          <w:color w:val="000000"/>
        </w:rPr>
        <w:t>внеучебной</w:t>
      </w:r>
      <w:proofErr w:type="spellEnd"/>
      <w:r w:rsidRPr="005040C7">
        <w:rPr>
          <w:color w:val="000000"/>
        </w:rPr>
        <w:t xml:space="preserve"> деятельности;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040C7">
        <w:rPr>
          <w:color w:val="000000"/>
        </w:rPr>
        <w:t>Обучающийся</w:t>
      </w:r>
      <w:proofErr w:type="gramEnd"/>
      <w:r w:rsidRPr="005040C7">
        <w:rPr>
          <w:color w:val="000000"/>
        </w:rPr>
        <w:t xml:space="preserve"> получит возможность для формирования:</w:t>
      </w:r>
    </w:p>
    <w:p w:rsidR="005040C7" w:rsidRPr="005040C7" w:rsidRDefault="005040C7" w:rsidP="005040C7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040C7" w:rsidRPr="005040C7" w:rsidRDefault="005040C7" w:rsidP="005040C7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выраженной устойчивой учебно-познавательной мотивации учения;</w:t>
      </w:r>
    </w:p>
    <w:p w:rsidR="005040C7" w:rsidRPr="005040C7" w:rsidRDefault="005040C7" w:rsidP="005040C7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устойчивого учебно-познавательного интереса к новым общим способам решения задач;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b/>
          <w:bCs/>
          <w:color w:val="000000"/>
        </w:rPr>
        <w:t>Регулятивные универсальные учебные действия.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Обучающийся научится: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учитывать установленные правила в планировании и контроле способа решения;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осуществлять итоговый и пошаговый контроль по результату;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5040C7" w:rsidRPr="005040C7" w:rsidRDefault="005040C7" w:rsidP="005040C7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различать способ и результат действия.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040C7">
        <w:rPr>
          <w:color w:val="000000"/>
        </w:rPr>
        <w:t>Обучающийся</w:t>
      </w:r>
      <w:proofErr w:type="gramEnd"/>
      <w:r w:rsidRPr="005040C7">
        <w:rPr>
          <w:color w:val="000000"/>
        </w:rPr>
        <w:t xml:space="preserve"> получит возможность научится:</w:t>
      </w:r>
    </w:p>
    <w:p w:rsidR="005040C7" w:rsidRPr="005040C7" w:rsidRDefault="005040C7" w:rsidP="005040C7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в сотрудничестве с учителем ставить новые учебные задачи;</w:t>
      </w:r>
    </w:p>
    <w:p w:rsidR="005040C7" w:rsidRPr="005040C7" w:rsidRDefault="005040C7" w:rsidP="005040C7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проявлять познавательную инициативу в учебном сотрудничестве;</w:t>
      </w:r>
    </w:p>
    <w:p w:rsidR="005040C7" w:rsidRPr="005040C7" w:rsidRDefault="005040C7" w:rsidP="005040C7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040C7">
        <w:rPr>
          <w:color w:val="000000"/>
        </w:rPr>
        <w:t>исполнение</w:t>
      </w:r>
      <w:proofErr w:type="gramEnd"/>
      <w:r w:rsidRPr="005040C7">
        <w:rPr>
          <w:color w:val="000000"/>
        </w:rPr>
        <w:t xml:space="preserve"> как по ходу его реализации, так и в конце действия.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b/>
          <w:bCs/>
          <w:color w:val="000000"/>
        </w:rPr>
        <w:t>Познавательные универсальные учебные действия.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Обучающийся научится: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осуществлять поиск необходимой информации для выполнения </w:t>
      </w:r>
      <w:proofErr w:type="spellStart"/>
      <w:r w:rsidRPr="005040C7">
        <w:rPr>
          <w:color w:val="000000"/>
        </w:rPr>
        <w:t>внеучебных</w:t>
      </w:r>
      <w:proofErr w:type="spellEnd"/>
      <w:r w:rsidRPr="005040C7">
        <w:rPr>
          <w:color w:val="000000"/>
        </w:rPr>
        <w:t xml:space="preserve"> заданий с использованием учебной литературы и в открытом информационном </w:t>
      </w:r>
      <w:r w:rsidRPr="005040C7">
        <w:rPr>
          <w:color w:val="000000"/>
        </w:rPr>
        <w:lastRenderedPageBreak/>
        <w:t>пространстве, энциклопедий, справочников (включая электронные, цифровые), контролируемом пространстве Интернета;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строить сообщения, проекты в устной и письменной форме;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проводить сравнение и классификацию по заданным критериям;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устанавливать причинно-следственные связи в изучаемом круге явлений;</w:t>
      </w:r>
    </w:p>
    <w:p w:rsidR="005040C7" w:rsidRPr="005040C7" w:rsidRDefault="005040C7" w:rsidP="005040C7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строить рассуждения в форме связи простых суждений об объекте, его строении, свойствах и связах;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040C7">
        <w:rPr>
          <w:color w:val="000000"/>
        </w:rPr>
        <w:t>Обучающийся</w:t>
      </w:r>
      <w:proofErr w:type="gramEnd"/>
      <w:r w:rsidRPr="005040C7">
        <w:rPr>
          <w:color w:val="000000"/>
        </w:rPr>
        <w:t xml:space="preserve"> получит возможность научиться: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записывать, фиксировать информацию об окружающих явлениях с помощью инструментов ИКТ;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осознанно и произвольно строить сообщения в устной и письменной форме;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строить </w:t>
      </w:r>
      <w:proofErr w:type="gramStart"/>
      <w:r w:rsidRPr="005040C7">
        <w:rPr>
          <w:color w:val="000000"/>
        </w:rPr>
        <w:t>логическое рассуждение</w:t>
      </w:r>
      <w:proofErr w:type="gramEnd"/>
      <w:r w:rsidRPr="005040C7">
        <w:rPr>
          <w:color w:val="000000"/>
        </w:rPr>
        <w:t>, включающее установление причинно-следственных связей;</w:t>
      </w:r>
    </w:p>
    <w:p w:rsidR="005040C7" w:rsidRPr="005040C7" w:rsidRDefault="005040C7" w:rsidP="005040C7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b/>
          <w:bCs/>
          <w:color w:val="000000"/>
        </w:rPr>
        <w:t>Коммуникативные универсальные учебные действия.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Обучающийся научится:</w:t>
      </w:r>
    </w:p>
    <w:p w:rsidR="005040C7" w:rsidRPr="005040C7" w:rsidRDefault="005040C7" w:rsidP="005040C7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5040C7" w:rsidRPr="005040C7" w:rsidRDefault="005040C7" w:rsidP="005040C7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040C7">
        <w:rPr>
          <w:color w:val="000000"/>
        </w:rPr>
        <w:t>собственной</w:t>
      </w:r>
      <w:proofErr w:type="gramEnd"/>
      <w:r w:rsidRPr="005040C7">
        <w:rPr>
          <w:color w:val="000000"/>
        </w:rPr>
        <w:t>, и ориентироваться на позицию партнера в общении и взаимодействии;</w:t>
      </w:r>
    </w:p>
    <w:p w:rsidR="005040C7" w:rsidRPr="005040C7" w:rsidRDefault="005040C7" w:rsidP="005040C7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5040C7" w:rsidRPr="005040C7" w:rsidRDefault="005040C7" w:rsidP="005040C7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формулировать собственное мнение и позицию;</w:t>
      </w:r>
    </w:p>
    <w:p w:rsidR="005040C7" w:rsidRPr="005040C7" w:rsidRDefault="005040C7" w:rsidP="005040C7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040C7">
        <w:rPr>
          <w:color w:val="000000"/>
        </w:rPr>
        <w:t>Обучающийся</w:t>
      </w:r>
      <w:proofErr w:type="gramEnd"/>
      <w:r w:rsidRPr="005040C7">
        <w:rPr>
          <w:color w:val="000000"/>
        </w:rPr>
        <w:t xml:space="preserve"> получит возможность научиться:</w:t>
      </w:r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040C7">
        <w:rPr>
          <w:color w:val="000000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учитывать разные мнения и интересы и обосновывать собственную позицию;</w:t>
      </w:r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lastRenderedPageBreak/>
        <w:t>понимать относительность мнений и подходов к решению проблемы;</w:t>
      </w:r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задавать вопросы, необходимые для организации собственной деятельности и сотрудничества с партнером;</w:t>
      </w:r>
    </w:p>
    <w:p w:rsidR="005040C7" w:rsidRPr="005040C7" w:rsidRDefault="005040C7" w:rsidP="005040C7">
      <w:pPr>
        <w:pStyle w:val="a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40C7">
        <w:rPr>
          <w:color w:val="000000"/>
        </w:rPr>
        <w:t>осуществлять взаимный контроль и оказывать в сотрудничестве необходимую взаимопомощь.</w:t>
      </w: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040C7" w:rsidRPr="005040C7" w:rsidRDefault="005040C7" w:rsidP="005040C7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149EB" w:rsidRPr="005040C7" w:rsidRDefault="00B149EB" w:rsidP="00B149EB">
      <w:pPr>
        <w:jc w:val="both"/>
      </w:pPr>
    </w:p>
    <w:p w:rsidR="00B149EB" w:rsidRDefault="00B149EB" w:rsidP="00B149EB">
      <w:pPr>
        <w:widowControl w:val="0"/>
        <w:ind w:firstLine="360"/>
        <w:jc w:val="center"/>
      </w:pPr>
    </w:p>
    <w:p w:rsidR="00B149EB" w:rsidRPr="005040C7" w:rsidRDefault="00B149EB" w:rsidP="00B149EB">
      <w:pPr>
        <w:ind w:firstLine="708"/>
        <w:jc w:val="center"/>
        <w:rPr>
          <w:b/>
        </w:rPr>
      </w:pPr>
      <w:r w:rsidRPr="005040C7">
        <w:rPr>
          <w:b/>
        </w:rPr>
        <w:t>Содержание учебного предмета.</w:t>
      </w:r>
    </w:p>
    <w:tbl>
      <w:tblPr>
        <w:tblStyle w:val="aa"/>
        <w:tblpPr w:leftFromText="180" w:rightFromText="180" w:vertAnchor="text" w:horzAnchor="margin" w:tblpXSpec="center" w:tblpY="170"/>
        <w:tblW w:w="11340" w:type="dxa"/>
        <w:tblLayout w:type="fixed"/>
        <w:tblLook w:val="04A0"/>
      </w:tblPr>
      <w:tblGrid>
        <w:gridCol w:w="515"/>
        <w:gridCol w:w="2037"/>
        <w:gridCol w:w="4819"/>
        <w:gridCol w:w="1985"/>
        <w:gridCol w:w="1984"/>
      </w:tblGrid>
      <w:tr w:rsidR="0090118B" w:rsidTr="0090118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90118B" w:rsidTr="0090118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Теория</w:t>
            </w:r>
            <w:r>
              <w:rPr>
                <w:b/>
                <w:sz w:val="24"/>
                <w:szCs w:val="24"/>
              </w:rPr>
              <w:t>:</w:t>
            </w:r>
          </w:p>
          <w:p w:rsidR="0090118B" w:rsidRDefault="0090118B" w:rsidP="0090118B">
            <w:pPr>
              <w:rPr>
                <w:sz w:val="24"/>
                <w:szCs w:val="24"/>
              </w:rPr>
            </w:pPr>
            <w:r>
              <w:t xml:space="preserve">Цена деления измерительного прибора. </w:t>
            </w:r>
            <w:r>
              <w:rPr>
                <w:sz w:val="24"/>
                <w:szCs w:val="24"/>
              </w:rPr>
              <w:t>Представления древних ученых о природе вещества. М.В. Ломоносов. История открытия броуновского движения. Изучение и объяснение броуновского движения.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Диффузия.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измерить молекулу.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Вершок, локоть и другие единицы. Откуда пошло выражение «Мерить на свой аршин». Рычажные весы.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Плотность вещества. Масса тела.</w:t>
            </w:r>
          </w:p>
          <w:p w:rsidR="0090118B" w:rsidRDefault="0090118B" w:rsidP="0090118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Практика, эксперимент:</w:t>
            </w:r>
          </w:p>
          <w:p w:rsidR="0090118B" w:rsidRDefault="0090118B" w:rsidP="0090118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 «Изготовление моделей молекул».</w:t>
            </w:r>
          </w:p>
          <w:p w:rsidR="0090118B" w:rsidRDefault="0090118B" w:rsidP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работа №1   «Измерение толщины листа бумаги».</w:t>
            </w:r>
          </w:p>
          <w:p w:rsidR="0090118B" w:rsidRDefault="0090118B" w:rsidP="0090118B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работа  №2 «Измерение плотности куска сахара».</w:t>
            </w:r>
          </w:p>
          <w:p w:rsidR="0090118B" w:rsidRDefault="0090118B" w:rsidP="0090118B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</w:rPr>
              <w:t>Решение задач.</w:t>
            </w:r>
          </w:p>
          <w:p w:rsidR="0090118B" w:rsidRDefault="0090118B" w:rsidP="0090118B">
            <w:pPr>
              <w:rPr>
                <w:rFonts w:cstheme="minorBidi"/>
                <w:b/>
              </w:rPr>
            </w:pPr>
            <w:r>
              <w:rPr>
                <w:sz w:val="24"/>
                <w:szCs w:val="24"/>
              </w:rPr>
              <w:t>«Определение цены деления различных приборов». «Плотность вещества».</w:t>
            </w:r>
          </w:p>
          <w:p w:rsidR="0090118B" w:rsidRDefault="0090118B" w:rsidP="0090118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ind w:left="33"/>
              <w:jc w:val="both"/>
            </w:pPr>
            <w:r>
              <w:t xml:space="preserve"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pStyle w:val="a7"/>
              <w:spacing w:after="0" w:line="240" w:lineRule="auto"/>
              <w:ind w:left="34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90118B" w:rsidTr="0090118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Теория</w:t>
            </w:r>
            <w:r>
              <w:rPr>
                <w:b/>
                <w:sz w:val="24"/>
                <w:szCs w:val="24"/>
              </w:rPr>
              <w:t>:</w:t>
            </w:r>
          </w:p>
          <w:p w:rsidR="0090118B" w:rsidRDefault="0090118B" w:rsidP="0090118B">
            <w:pPr>
              <w:rPr>
                <w:rFonts w:eastAsiaTheme="minorHAnsi" w:cstheme="minorBidi"/>
                <w:color w:val="FF0000"/>
              </w:rPr>
            </w:pPr>
            <w:r>
              <w:rPr>
                <w:bCs/>
                <w:sz w:val="24"/>
                <w:szCs w:val="24"/>
              </w:rPr>
              <w:t>История метрической системы мер:</w:t>
            </w:r>
            <w:r>
              <w:rPr>
                <w:sz w:val="24"/>
                <w:szCs w:val="24"/>
              </w:rPr>
              <w:t xml:space="preserve"> Вершок, локоть и другие единицы. Система СИ.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быстро мы движемся? Скорость движение некоторых тел.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Скорость при равномерном и неравномерном движении тел. Сила тяжести. Сила тяжести на других планетах.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Невесомость</w:t>
            </w:r>
            <w:r w:rsidR="005040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К.Э. Циолковский.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Трение в природе и технике. Трение покоя.</w:t>
            </w:r>
          </w:p>
          <w:p w:rsidR="0090118B" w:rsidRDefault="0090118B" w:rsidP="0090118B">
            <w:pPr>
              <w:rPr>
                <w:b/>
                <w:iCs/>
                <w:sz w:val="24"/>
                <w:szCs w:val="24"/>
              </w:rPr>
            </w:pPr>
          </w:p>
          <w:p w:rsidR="0090118B" w:rsidRDefault="0090118B" w:rsidP="0090118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Практика, эксперимент:</w:t>
            </w:r>
          </w:p>
          <w:p w:rsidR="0090118B" w:rsidRDefault="0090118B" w:rsidP="0090118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№2 «Как рассчитать </w:t>
            </w:r>
            <w:r>
              <w:rPr>
                <w:sz w:val="24"/>
                <w:szCs w:val="24"/>
              </w:rPr>
              <w:lastRenderedPageBreak/>
              <w:t>путь от дома до школы?».</w:t>
            </w:r>
          </w:p>
          <w:p w:rsidR="0090118B" w:rsidRDefault="0090118B" w:rsidP="0090118B">
            <w:pPr>
              <w:rPr>
                <w:rFonts w:cstheme="minorBidi"/>
                <w:color w:val="FF0000"/>
              </w:rPr>
            </w:pPr>
            <w:r>
              <w:rPr>
                <w:sz w:val="24"/>
                <w:szCs w:val="24"/>
              </w:rPr>
              <w:t>Практическая работа №3 «Исследование зависимости силы тяжести от массы тела». Практическая работа №3 «Исследование зависимости силы тяжести от массы тела».</w:t>
            </w:r>
          </w:p>
          <w:p w:rsidR="0090118B" w:rsidRDefault="0090118B" w:rsidP="0090118B">
            <w:pPr>
              <w:rPr>
                <w:b/>
              </w:rPr>
            </w:pPr>
            <w:r>
              <w:rPr>
                <w:b/>
              </w:rPr>
              <w:t xml:space="preserve">Решение задач. </w:t>
            </w:r>
            <w:r>
              <w:rPr>
                <w:sz w:val="24"/>
                <w:szCs w:val="24"/>
              </w:rPr>
              <w:t>«Скорость при равномерном и неравномерном движении тел».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«Сообщающиеся сосуды». «Плавание тел».</w:t>
            </w:r>
          </w:p>
          <w:p w:rsidR="0090118B" w:rsidRDefault="0090118B" w:rsidP="0090118B">
            <w:pPr>
              <w:spacing w:line="276" w:lineRule="auto"/>
              <w:ind w:left="601" w:firstLine="10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</w:t>
            </w:r>
            <w:r>
              <w:rPr>
                <w:rFonts w:ascii="Times New Roman" w:hAnsi="Times New Roman"/>
              </w:rPr>
              <w:lastRenderedPageBreak/>
              <w:t>полученных результатов.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pStyle w:val="a7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познавательные, коммуникативные, регулятивные</w:t>
            </w:r>
          </w:p>
        </w:tc>
      </w:tr>
      <w:tr w:rsidR="0090118B" w:rsidTr="0090118B">
        <w:trPr>
          <w:trHeight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Теория</w:t>
            </w:r>
            <w:r>
              <w:rPr>
                <w:b/>
                <w:sz w:val="24"/>
                <w:szCs w:val="24"/>
              </w:rPr>
              <w:t>:</w:t>
            </w:r>
          </w:p>
          <w:p w:rsidR="0090118B" w:rsidRDefault="0090118B" w:rsidP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твердых тел.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Сообщающиеся сосуды. Закон Паскаля. История открытия атмосферного давления на Земле. Равновесие жидкости в сообщающихся сосудах, устройство и действие фонтана. Давление на дне морей и океанов. Исследование морских глубин. Легенда об Архимеде. Архимедова сила и киты. Архимед о плавании тел.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t xml:space="preserve">Условия плавания тел. </w:t>
            </w:r>
            <w:r>
              <w:rPr>
                <w:sz w:val="24"/>
                <w:szCs w:val="24"/>
              </w:rPr>
              <w:t xml:space="preserve">Воздухоплавание. </w:t>
            </w:r>
          </w:p>
          <w:p w:rsidR="0090118B" w:rsidRDefault="0090118B" w:rsidP="0090118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Практика, эксперимент:</w:t>
            </w:r>
          </w:p>
          <w:p w:rsidR="0090118B" w:rsidRDefault="0090118B" w:rsidP="0090118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№4 «Расчет давления производимого стоя и при ходьбе». Экспериментальная работа №3 «Изучение условий плавания тел».</w:t>
            </w:r>
          </w:p>
          <w:p w:rsidR="0090118B" w:rsidRDefault="0090118B" w:rsidP="0090118B">
            <w:pPr>
              <w:rPr>
                <w:rFonts w:eastAsiaTheme="minorHAnsi" w:cstheme="minorBidi"/>
                <w:b/>
              </w:rPr>
            </w:pPr>
            <w:r>
              <w:rPr>
                <w:b/>
              </w:rPr>
              <w:t>Решение задач.</w:t>
            </w:r>
          </w:p>
          <w:p w:rsidR="0090118B" w:rsidRDefault="0090118B" w:rsidP="0090118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«Сообщающиеся сосуды». «Плавание тел».</w:t>
            </w:r>
          </w:p>
          <w:p w:rsidR="0090118B" w:rsidRDefault="0090118B" w:rsidP="0090118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before="100" w:beforeAutospacing="1" w:after="100" w:afterAutospacing="1"/>
            </w:pPr>
            <w:r>
      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90118B" w:rsidTr="0090118B">
        <w:trPr>
          <w:trHeight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Теория</w:t>
            </w:r>
            <w:r>
              <w:rPr>
                <w:b/>
                <w:sz w:val="24"/>
                <w:szCs w:val="24"/>
              </w:rPr>
              <w:t>:</w:t>
            </w:r>
          </w:p>
          <w:p w:rsidR="0090118B" w:rsidRDefault="0090118B" w:rsidP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механизмы. Сильнее самого себя.</w:t>
            </w:r>
            <w:r w:rsidR="00504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Равновесие сил на рычаге, применение закона равновесия рычага к блоку Пневматические машины и инструменты. Коэффициент полезного действия. Энергия движущейся воды и ветра. Переход потенциальной энергии в </w:t>
            </w:r>
            <w:proofErr w:type="gramStart"/>
            <w:r>
              <w:rPr>
                <w:sz w:val="24"/>
                <w:szCs w:val="24"/>
              </w:rPr>
              <w:t>кинетическую</w:t>
            </w:r>
            <w:proofErr w:type="gramEnd"/>
            <w:r>
              <w:rPr>
                <w:sz w:val="24"/>
                <w:szCs w:val="24"/>
              </w:rPr>
              <w:t xml:space="preserve"> и обратно Гидравлические и ветряные двигатели. </w:t>
            </w:r>
          </w:p>
          <w:p w:rsidR="0090118B" w:rsidRDefault="0090118B" w:rsidP="0090118B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 задач</w:t>
            </w:r>
            <w:r>
              <w:rPr>
                <w:sz w:val="24"/>
                <w:szCs w:val="24"/>
              </w:rPr>
              <w:t>.</w:t>
            </w:r>
          </w:p>
          <w:p w:rsidR="0090118B" w:rsidRDefault="0090118B" w:rsidP="0090118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выигрыша в силе, который дает подвижный и неподвижный блок». «Условие равновесия рычага» тему «Работа. Мощность»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90118B" w:rsidRDefault="0090118B" w:rsidP="0090118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и групповая работа обучающихся,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90118B" w:rsidTr="0090118B">
        <w:trPr>
          <w:trHeight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 w:rsidP="009011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Заключительное занятие.</w:t>
            </w:r>
          </w:p>
          <w:p w:rsidR="0090118B" w:rsidRDefault="0090118B" w:rsidP="009011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год. Поощрение учащихся, проявивших активность и усердие на занятиях.</w:t>
            </w:r>
          </w:p>
          <w:p w:rsidR="0090118B" w:rsidRDefault="0090118B" w:rsidP="0090118B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 w:rsidP="009011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B149EB" w:rsidRDefault="00B149EB" w:rsidP="00B149EB">
      <w:pPr>
        <w:ind w:firstLine="708"/>
        <w:jc w:val="center"/>
        <w:rPr>
          <w:b/>
        </w:rPr>
      </w:pPr>
    </w:p>
    <w:p w:rsidR="00B149EB" w:rsidRDefault="00B149EB" w:rsidP="00B149EB">
      <w:pPr>
        <w:ind w:firstLine="708"/>
        <w:jc w:val="center"/>
        <w:rPr>
          <w:b/>
          <w:sz w:val="22"/>
          <w:szCs w:val="22"/>
        </w:rPr>
      </w:pPr>
    </w:p>
    <w:p w:rsidR="00B149EB" w:rsidRDefault="00B149EB" w:rsidP="00B149EB">
      <w:pPr>
        <w:ind w:firstLine="708"/>
        <w:jc w:val="center"/>
        <w:rPr>
          <w:b/>
        </w:rPr>
      </w:pPr>
    </w:p>
    <w:p w:rsidR="00B149EB" w:rsidRDefault="00B149EB" w:rsidP="00B149EB">
      <w:pPr>
        <w:ind w:firstLine="708"/>
        <w:jc w:val="center"/>
        <w:rPr>
          <w:b/>
        </w:rPr>
      </w:pPr>
    </w:p>
    <w:p w:rsidR="00B149EB" w:rsidRDefault="00B149EB" w:rsidP="0090118B">
      <w:pPr>
        <w:pStyle w:val="a7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a"/>
        <w:tblW w:w="8506" w:type="dxa"/>
        <w:tblInd w:w="392" w:type="dxa"/>
        <w:tblLayout w:type="fixed"/>
        <w:tblLook w:val="04A0"/>
      </w:tblPr>
      <w:tblGrid>
        <w:gridCol w:w="535"/>
        <w:gridCol w:w="2409"/>
        <w:gridCol w:w="1168"/>
        <w:gridCol w:w="4394"/>
      </w:tblGrid>
      <w:tr w:rsidR="0090118B" w:rsidTr="009011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темы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Практические и экспериментальные занятия</w:t>
            </w:r>
          </w:p>
        </w:tc>
      </w:tr>
      <w:tr w:rsidR="0090118B" w:rsidTr="009011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r>
              <w:rPr>
                <w:sz w:val="24"/>
                <w:szCs w:val="24"/>
              </w:rPr>
              <w:t xml:space="preserve">Практическая работа №1 </w:t>
            </w:r>
          </w:p>
          <w:p w:rsidR="0090118B" w:rsidRDefault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работа №1</w:t>
            </w:r>
          </w:p>
          <w:p w:rsidR="0090118B" w:rsidRDefault="0090118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Экспериментальная работа  №2 </w:t>
            </w:r>
          </w:p>
        </w:tc>
      </w:tr>
      <w:tr w:rsidR="0090118B" w:rsidTr="0090118B">
        <w:trPr>
          <w:trHeight w:val="9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№2 </w:t>
            </w:r>
          </w:p>
          <w:p w:rsidR="0090118B" w:rsidRDefault="0090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№3 </w:t>
            </w:r>
          </w:p>
        </w:tc>
      </w:tr>
      <w:tr w:rsidR="0090118B" w:rsidTr="0090118B">
        <w:trPr>
          <w:trHeight w:val="9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tabs>
                <w:tab w:val="left" w:pos="40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№4 </w:t>
            </w:r>
          </w:p>
          <w:p w:rsidR="0090118B" w:rsidRDefault="0090118B">
            <w:pPr>
              <w:tabs>
                <w:tab w:val="left" w:pos="4003"/>
              </w:tabs>
            </w:pPr>
            <w:r>
              <w:rPr>
                <w:sz w:val="24"/>
                <w:szCs w:val="24"/>
              </w:rPr>
              <w:t xml:space="preserve">Экспериментальная работа №3 </w:t>
            </w:r>
          </w:p>
        </w:tc>
      </w:tr>
      <w:tr w:rsidR="0090118B" w:rsidTr="0090118B">
        <w:trPr>
          <w:trHeight w:val="6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>
            <w:pPr>
              <w:jc w:val="center"/>
            </w:pPr>
          </w:p>
        </w:tc>
      </w:tr>
      <w:tr w:rsidR="0090118B" w:rsidTr="009011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18B" w:rsidTr="009011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B" w:rsidRDefault="009011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49EB" w:rsidRDefault="00B149EB" w:rsidP="00B149EB">
      <w:pPr>
        <w:jc w:val="center"/>
        <w:rPr>
          <w:b/>
        </w:rPr>
      </w:pPr>
    </w:p>
    <w:p w:rsidR="00B149EB" w:rsidRDefault="00B149EB" w:rsidP="00B149EB">
      <w:pPr>
        <w:jc w:val="center"/>
        <w:rPr>
          <w:b/>
          <w:sz w:val="22"/>
          <w:szCs w:val="22"/>
        </w:rPr>
      </w:pPr>
    </w:p>
    <w:p w:rsidR="00B149EB" w:rsidRDefault="00B149EB" w:rsidP="00B149EB">
      <w:pPr>
        <w:jc w:val="center"/>
        <w:rPr>
          <w:b/>
        </w:rPr>
      </w:pPr>
    </w:p>
    <w:p w:rsidR="00961F99" w:rsidRDefault="00B149EB" w:rsidP="00B149EB">
      <w:pPr>
        <w:jc w:val="center"/>
        <w:rPr>
          <w:b/>
        </w:rPr>
      </w:pPr>
      <w:r>
        <w:rPr>
          <w:b/>
        </w:rPr>
        <w:t>КАЛЕНДАРНО-ТЕМАТИЧЕСКОЕ ПЛАНИРОВАНИЕ.</w:t>
      </w:r>
    </w:p>
    <w:p w:rsidR="00B149EB" w:rsidRDefault="00B149EB" w:rsidP="00B149EB">
      <w:pPr>
        <w:jc w:val="center"/>
        <w:rPr>
          <w:b/>
        </w:rPr>
      </w:pPr>
      <w:r>
        <w:rPr>
          <w:b/>
        </w:rPr>
        <w:t xml:space="preserve">КЛАСС: 7  </w:t>
      </w:r>
    </w:p>
    <w:p w:rsidR="00B149EB" w:rsidRDefault="00B149EB" w:rsidP="00B149EB">
      <w:pPr>
        <w:jc w:val="center"/>
        <w:rPr>
          <w:b/>
        </w:rPr>
      </w:pPr>
      <w:r>
        <w:rPr>
          <w:b/>
        </w:rPr>
        <w:t xml:space="preserve">                 Количество часов в неделю 1, в год – 34 часа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1276"/>
        <w:gridCol w:w="1560"/>
        <w:gridCol w:w="4818"/>
      </w:tblGrid>
      <w:tr w:rsidR="00B149EB" w:rsidTr="00B149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tabs>
                <w:tab w:val="left" w:pos="3115"/>
              </w:tabs>
              <w:spacing w:after="200" w:line="276" w:lineRule="auto"/>
              <w:ind w:right="1538"/>
              <w:jc w:val="center"/>
            </w:pPr>
            <w: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tabs>
                <w:tab w:val="left" w:pos="3115"/>
              </w:tabs>
              <w:spacing w:after="200" w:line="276" w:lineRule="auto"/>
              <w:ind w:right="1888"/>
              <w:jc w:val="center"/>
            </w:pPr>
            <w:r>
              <w:t>Наименование тем занятий</w:t>
            </w:r>
          </w:p>
        </w:tc>
      </w:tr>
      <w:tr w:rsidR="00B149EB" w:rsidTr="00B149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EB" w:rsidRDefault="00B149E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По факту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EB" w:rsidRDefault="00B149EB"/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EB" w:rsidRDefault="00B149EB"/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Вводное занятие. Инструктаж по охране труда на уроках. Решение задач по теме «Определение цены деления различных приборов»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Представления древних ученых о природе вещества. М.В. Ломоносов.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Практическая работа №1 «Изготовление моделей молекул».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Экспериментальная работа №1   «Измерение толщины листа бумаги».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Изучение и объяснение броуновского движения. Диффузия. Решение  экспериментальных задач.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Рычажные весы. Единицы массы.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rPr>
                <w:lang w:eastAsia="en-US"/>
              </w:rPr>
              <w:t>Решение задач на тему «Плотность вещества».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 w:rsidP="0090118B">
            <w:pPr>
              <w:spacing w:after="200" w:line="276" w:lineRule="auto"/>
            </w:pPr>
            <w:r>
              <w:t>24.10.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Экспериментальная работа  №2 «Измерение плотности куска сахара».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rPr>
                <w:bCs/>
              </w:rPr>
              <w:t>История метрической системы мер:</w:t>
            </w:r>
            <w:r>
              <w:t xml:space="preserve"> Вершок, локоть и другие единицы. Система СИ.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Как быстро мы движемся? Скорость движение некоторых тел.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Практическая работа №2 «Как рассчитать путь от дома до школы?»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задач на тему «Скорость при равномерном и неравномерном движении тел».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Сила тяжести. Сила тяжести на других планетах.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Невесомость.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Практическая работа №3 «Исследование зависимости силы тяжести от массы тела».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 w:rsidP="00961F99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Трение в природе и технике. Трение покоя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Давление твердых тел.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Практическая работа №4 «Расчет давления производимого стоя и при ходьбе»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Закон Паскаля. История открытия атмосферного давления на Земле.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качественных задач на тему «Сообщающиеся сосуды»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before="100" w:beforeAutospacing="1" w:after="100" w:afterAutospacing="1" w:line="276" w:lineRule="auto"/>
            </w:pPr>
            <w:r>
              <w:t>Равновесие жидкости в сообщающихся сосудах, устройство и действие фонтана.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Давление на дне морей и океанов. Исследование морских глубин.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Легенда об Архимеде. Архимедова сила и киты. Архимед о плавании тел.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качественных задач на тему «Плавание тел»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Экспериментальная работа №3 «Изучение условий плавания тел».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 xml:space="preserve">Воздухоплавание. 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Простые механизмы. Сильнее самого себя.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качественных задач на тему «Определение выигрыша в силе, который дает подвижный и неподвижный блок»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задач на тему «Условие равновесия рычага»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Пневматические машины и инструменты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Решение задач на тему «Работа. Мощность»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Коэффициент полезного действия.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</w:pPr>
            <w:r>
              <w:t>Энергия движущейся воды и ветра. Гидравлические и ветряные двигатели</w:t>
            </w:r>
          </w:p>
        </w:tc>
      </w:tr>
      <w:tr w:rsidR="00B149EB" w:rsidTr="00B149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EB" w:rsidRDefault="00B149EB" w:rsidP="00B149EB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EB" w:rsidRDefault="00B149EB">
            <w:pPr>
              <w:rPr>
                <w:b/>
                <w:bCs/>
              </w:rPr>
            </w:pPr>
            <w:r>
              <w:rPr>
                <w:b/>
                <w:bCs/>
              </w:rPr>
              <w:t>Заключительное занятие.</w:t>
            </w:r>
          </w:p>
          <w:p w:rsidR="00B149EB" w:rsidRDefault="00B149EB">
            <w:pPr>
              <w:spacing w:after="200" w:line="276" w:lineRule="auto"/>
            </w:pPr>
            <w:r>
              <w:t>Подведение итогов работы за год. Поощрение учащихся, проявивших активность и усердие на занятиях.</w:t>
            </w:r>
          </w:p>
        </w:tc>
      </w:tr>
    </w:tbl>
    <w:p w:rsidR="00B149EB" w:rsidRDefault="00B149EB" w:rsidP="00B149EB">
      <w:pPr>
        <w:ind w:firstLine="708"/>
        <w:jc w:val="center"/>
        <w:rPr>
          <w:b/>
          <w:sz w:val="22"/>
          <w:szCs w:val="22"/>
        </w:rPr>
      </w:pPr>
    </w:p>
    <w:p w:rsidR="00B149EB" w:rsidRDefault="00B149EB" w:rsidP="00B149EB">
      <w:pPr>
        <w:ind w:firstLine="708"/>
        <w:jc w:val="center"/>
        <w:rPr>
          <w:b/>
        </w:rPr>
      </w:pPr>
    </w:p>
    <w:p w:rsidR="00B149EB" w:rsidRDefault="00B149EB" w:rsidP="00B149EB">
      <w:pPr>
        <w:ind w:firstLine="708"/>
        <w:jc w:val="center"/>
        <w:rPr>
          <w:b/>
        </w:rPr>
      </w:pPr>
    </w:p>
    <w:p w:rsidR="00B149EB" w:rsidRDefault="00B149EB" w:rsidP="00B149EB">
      <w:pPr>
        <w:ind w:firstLine="708"/>
        <w:jc w:val="center"/>
        <w:rPr>
          <w:b/>
        </w:rPr>
      </w:pPr>
    </w:p>
    <w:p w:rsidR="00BD4EC8" w:rsidRDefault="00BD4EC8"/>
    <w:sectPr w:rsidR="00BD4EC8" w:rsidSect="00BD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C4B"/>
    <w:multiLevelType w:val="multilevel"/>
    <w:tmpl w:val="5BEE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826CF"/>
    <w:multiLevelType w:val="multilevel"/>
    <w:tmpl w:val="3430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637D"/>
    <w:multiLevelType w:val="multilevel"/>
    <w:tmpl w:val="E402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33F0"/>
    <w:multiLevelType w:val="multilevel"/>
    <w:tmpl w:val="970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D03F4C"/>
    <w:multiLevelType w:val="multilevel"/>
    <w:tmpl w:val="1A8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F7D7D"/>
    <w:multiLevelType w:val="multilevel"/>
    <w:tmpl w:val="D94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866B3"/>
    <w:multiLevelType w:val="hybridMultilevel"/>
    <w:tmpl w:val="5930F69A"/>
    <w:lvl w:ilvl="0" w:tplc="B1B6133C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35FEE"/>
    <w:multiLevelType w:val="multilevel"/>
    <w:tmpl w:val="CF5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9028F"/>
    <w:multiLevelType w:val="multilevel"/>
    <w:tmpl w:val="C4A4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B34DD"/>
    <w:multiLevelType w:val="multilevel"/>
    <w:tmpl w:val="738A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44F79"/>
    <w:multiLevelType w:val="multilevel"/>
    <w:tmpl w:val="272C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4B7D53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17E50"/>
    <w:multiLevelType w:val="multilevel"/>
    <w:tmpl w:val="447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C4817"/>
    <w:multiLevelType w:val="hybridMultilevel"/>
    <w:tmpl w:val="D2F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A5C8F"/>
    <w:multiLevelType w:val="multilevel"/>
    <w:tmpl w:val="43B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1"/>
  </w:num>
  <w:num w:numId="15">
    <w:abstractNumId w:val="9"/>
  </w:num>
  <w:num w:numId="16">
    <w:abstractNumId w:val="10"/>
  </w:num>
  <w:num w:numId="17">
    <w:abstractNumId w:val="12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EB"/>
    <w:rsid w:val="003D0C1F"/>
    <w:rsid w:val="005040C7"/>
    <w:rsid w:val="00882393"/>
    <w:rsid w:val="008C005E"/>
    <w:rsid w:val="0090118B"/>
    <w:rsid w:val="00961F99"/>
    <w:rsid w:val="009F6CC1"/>
    <w:rsid w:val="00B149EB"/>
    <w:rsid w:val="00B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149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149EB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Абзац списка Знак"/>
    <w:link w:val="a7"/>
    <w:uiPriority w:val="99"/>
    <w:locked/>
    <w:rsid w:val="00B149EB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99"/>
    <w:qFormat/>
    <w:rsid w:val="00B149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uiPriority w:val="99"/>
    <w:rsid w:val="00B149E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149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8">
    <w:name w:val="Strong"/>
    <w:basedOn w:val="a0"/>
    <w:uiPriority w:val="99"/>
    <w:qFormat/>
    <w:rsid w:val="00B149EB"/>
    <w:rPr>
      <w:rFonts w:ascii="Times New Roman" w:hAnsi="Times New Roman" w:cs="Times New Roman" w:hint="default"/>
      <w:b/>
      <w:bCs w:val="0"/>
    </w:rPr>
  </w:style>
  <w:style w:type="paragraph" w:styleId="a9">
    <w:name w:val="No Spacing"/>
    <w:uiPriority w:val="1"/>
    <w:qFormat/>
    <w:rsid w:val="00B149EB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B14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B1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5040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etodist.lb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Михаил Афонин</cp:lastModifiedBy>
  <cp:revision>5</cp:revision>
  <dcterms:created xsi:type="dcterms:W3CDTF">2020-09-05T08:35:00Z</dcterms:created>
  <dcterms:modified xsi:type="dcterms:W3CDTF">2022-08-31T19:08:00Z</dcterms:modified>
</cp:coreProperties>
</file>