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99" w:rsidRDefault="007B1699" w:rsidP="007B1699">
      <w:pPr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7B1699" w:rsidRPr="005B7001" w:rsidRDefault="007B1699" w:rsidP="007B1699">
      <w:pPr>
        <w:jc w:val="center"/>
        <w:rPr>
          <w:rFonts w:eastAsia="Calibri"/>
          <w:b/>
        </w:rPr>
      </w:pPr>
      <w:r w:rsidRPr="005B7001">
        <w:rPr>
          <w:rFonts w:eastAsia="Calibri"/>
          <w:b/>
        </w:rPr>
        <w:t>«ЦЕНТР ОБРАЗОВАНИЯ № 5»</w:t>
      </w:r>
    </w:p>
    <w:p w:rsidR="007B1699" w:rsidRPr="005B7001" w:rsidRDefault="007B1699" w:rsidP="007B1699">
      <w:pPr>
        <w:jc w:val="center"/>
        <w:rPr>
          <w:rFonts w:eastAsia="Calibri"/>
          <w:b/>
        </w:rPr>
      </w:pPr>
    </w:p>
    <w:p w:rsidR="007B1699" w:rsidRPr="005B7001" w:rsidRDefault="007B1699" w:rsidP="007B1699">
      <w:pPr>
        <w:jc w:val="center"/>
        <w:rPr>
          <w:rFonts w:eastAsia="Calibri"/>
          <w:b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7B1699" w:rsidTr="007B1699">
        <w:tc>
          <w:tcPr>
            <w:tcW w:w="3266" w:type="dxa"/>
          </w:tcPr>
          <w:p w:rsidR="007B1699" w:rsidRDefault="007B1699" w:rsidP="007B16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Рассмотрена и рекомендована к</w:t>
            </w:r>
          </w:p>
          <w:p w:rsidR="007B1699" w:rsidRDefault="007B1699" w:rsidP="007B16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использованию методическим объединением</w:t>
            </w:r>
          </w:p>
          <w:p w:rsidR="007B1699" w:rsidRDefault="00DC031C" w:rsidP="007B169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Протокол № </w:t>
            </w:r>
            <w:r w:rsidR="007B1699">
              <w:rPr>
                <w:rFonts w:eastAsia="Calibri"/>
                <w:sz w:val="22"/>
              </w:rPr>
              <w:t>1</w:t>
            </w:r>
          </w:p>
          <w:p w:rsidR="007B1699" w:rsidRDefault="003E17F2" w:rsidP="007B1699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</w:rPr>
              <w:t xml:space="preserve">от </w:t>
            </w:r>
            <w:r>
              <w:rPr>
                <w:rFonts w:eastAsia="Calibri"/>
                <w:sz w:val="22"/>
                <w:u w:val="single"/>
              </w:rPr>
              <w:t>_</w:t>
            </w:r>
            <w:r w:rsidR="000C0A08">
              <w:rPr>
                <w:rFonts w:eastAsia="Calibri"/>
                <w:sz w:val="22"/>
                <w:u w:val="single"/>
              </w:rPr>
              <w:t>29</w:t>
            </w:r>
            <w:r w:rsidR="002A3AB8">
              <w:rPr>
                <w:rFonts w:eastAsia="Calibri"/>
                <w:sz w:val="22"/>
                <w:u w:val="single"/>
              </w:rPr>
              <w:t>.</w:t>
            </w:r>
            <w:r w:rsidR="007B1699" w:rsidRPr="003E17F2">
              <w:rPr>
                <w:rFonts w:eastAsia="Calibri"/>
                <w:sz w:val="22"/>
                <w:u w:val="single"/>
              </w:rPr>
              <w:t>08</w:t>
            </w:r>
            <w:r w:rsidR="000C0A08">
              <w:rPr>
                <w:rFonts w:eastAsia="Calibri"/>
                <w:sz w:val="22"/>
                <w:u w:val="single"/>
              </w:rPr>
              <w:t>. 2022</w:t>
            </w:r>
            <w:r w:rsidR="007B1699" w:rsidRPr="003E17F2">
              <w:rPr>
                <w:rFonts w:eastAsia="Calibri"/>
                <w:sz w:val="22"/>
                <w:u w:val="single"/>
              </w:rPr>
              <w:t xml:space="preserve"> г</w:t>
            </w:r>
            <w:r w:rsidR="007B1699">
              <w:rPr>
                <w:rFonts w:eastAsia="Calibri"/>
                <w:sz w:val="22"/>
              </w:rPr>
              <w:t>.</w:t>
            </w:r>
          </w:p>
          <w:p w:rsidR="007B1699" w:rsidRDefault="007B1699" w:rsidP="007B169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91" w:type="dxa"/>
          </w:tcPr>
          <w:p w:rsidR="007B1699" w:rsidRDefault="007B1699" w:rsidP="007B1699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Принята на </w:t>
            </w:r>
          </w:p>
          <w:p w:rsidR="007B1699" w:rsidRDefault="007B1699" w:rsidP="007B1699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педагогическом </w:t>
            </w:r>
          </w:p>
          <w:p w:rsidR="007B1699" w:rsidRDefault="007B1699" w:rsidP="007B1699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 xml:space="preserve">совете </w:t>
            </w:r>
          </w:p>
          <w:p w:rsidR="007B1699" w:rsidRDefault="000C0A08" w:rsidP="007B1699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Протокол № 1</w:t>
            </w:r>
          </w:p>
          <w:p w:rsidR="007B1699" w:rsidRDefault="007B1699" w:rsidP="007B1699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sz w:val="22"/>
              </w:rPr>
              <w:t xml:space="preserve">от </w:t>
            </w:r>
            <w:r w:rsidR="000C0A08">
              <w:rPr>
                <w:rFonts w:eastAsia="Calibri"/>
                <w:sz w:val="22"/>
                <w:u w:val="single"/>
              </w:rPr>
              <w:t>_30</w:t>
            </w:r>
            <w:r w:rsidR="003E17F2">
              <w:rPr>
                <w:rFonts w:eastAsia="Calibri"/>
                <w:sz w:val="22"/>
                <w:u w:val="single"/>
              </w:rPr>
              <w:t xml:space="preserve">. </w:t>
            </w:r>
            <w:r w:rsidRPr="003E17F2">
              <w:rPr>
                <w:rFonts w:eastAsia="Calibri"/>
                <w:sz w:val="22"/>
                <w:u w:val="single"/>
              </w:rPr>
              <w:t>08</w:t>
            </w:r>
            <w:r w:rsidR="000C0A08">
              <w:rPr>
                <w:rFonts w:eastAsia="Calibri"/>
                <w:sz w:val="22"/>
                <w:u w:val="single"/>
              </w:rPr>
              <w:t xml:space="preserve">. 2022 </w:t>
            </w:r>
            <w:r w:rsidRPr="003E17F2">
              <w:rPr>
                <w:rFonts w:eastAsia="Calibri"/>
                <w:sz w:val="22"/>
                <w:u w:val="single"/>
              </w:rPr>
              <w:t>г.</w:t>
            </w:r>
          </w:p>
          <w:p w:rsidR="007B1699" w:rsidRDefault="007B1699" w:rsidP="007B1699">
            <w:pPr>
              <w:spacing w:line="276" w:lineRule="auto"/>
              <w:rPr>
                <w:rFonts w:eastAsia="Calibri"/>
              </w:rPr>
            </w:pPr>
          </w:p>
          <w:p w:rsidR="007B1699" w:rsidRDefault="007B1699" w:rsidP="007B1699">
            <w:pPr>
              <w:rPr>
                <w:rFonts w:eastAsia="Calibri"/>
              </w:rPr>
            </w:pPr>
          </w:p>
          <w:p w:rsidR="007B1699" w:rsidRDefault="007B1699" w:rsidP="007B1699">
            <w:pPr>
              <w:rPr>
                <w:rFonts w:eastAsia="Calibri"/>
                <w:b/>
              </w:rPr>
            </w:pPr>
          </w:p>
        </w:tc>
        <w:tc>
          <w:tcPr>
            <w:tcW w:w="3478" w:type="dxa"/>
          </w:tcPr>
          <w:p w:rsidR="007B1699" w:rsidRDefault="007B1699" w:rsidP="007B169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</w:rPr>
              <w:t>«Утверждаю»</w:t>
            </w:r>
          </w:p>
          <w:p w:rsidR="007B1699" w:rsidRDefault="007B1699" w:rsidP="007B1699">
            <w:pPr>
              <w:rPr>
                <w:rFonts w:eastAsia="Calibri"/>
                <w:b/>
              </w:rPr>
            </w:pPr>
          </w:p>
          <w:p w:rsidR="007B1699" w:rsidRDefault="007B1699" w:rsidP="007B1699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Директор               Е.В. Алешина</w:t>
            </w:r>
          </w:p>
          <w:p w:rsidR="007B1699" w:rsidRDefault="000C0A08" w:rsidP="007B1699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Приказ № 61</w:t>
            </w:r>
            <w:r w:rsidR="007B1699">
              <w:rPr>
                <w:rFonts w:eastAsia="Calibri"/>
                <w:sz w:val="22"/>
              </w:rPr>
              <w:t>-ОД</w:t>
            </w:r>
          </w:p>
          <w:p w:rsidR="007B1699" w:rsidRPr="003E17F2" w:rsidRDefault="007B1699" w:rsidP="007B1699">
            <w:pPr>
              <w:spacing w:line="276" w:lineRule="auto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sz w:val="22"/>
              </w:rPr>
              <w:t xml:space="preserve">от </w:t>
            </w:r>
            <w:r w:rsidR="000C0A08">
              <w:rPr>
                <w:rFonts w:eastAsia="Calibri"/>
                <w:sz w:val="22"/>
                <w:u w:val="single"/>
              </w:rPr>
              <w:t>__30</w:t>
            </w:r>
            <w:r w:rsidR="003E17F2">
              <w:rPr>
                <w:rFonts w:eastAsia="Calibri"/>
                <w:sz w:val="22"/>
                <w:u w:val="single"/>
              </w:rPr>
              <w:t>.</w:t>
            </w:r>
            <w:r w:rsidRPr="003E17F2">
              <w:rPr>
                <w:rFonts w:eastAsia="Calibri"/>
                <w:sz w:val="22"/>
                <w:u w:val="single"/>
              </w:rPr>
              <w:t>08</w:t>
            </w:r>
            <w:r w:rsidR="000C0A08">
              <w:rPr>
                <w:rFonts w:eastAsia="Calibri"/>
                <w:sz w:val="22"/>
                <w:u w:val="single"/>
              </w:rPr>
              <w:t>. 2022</w:t>
            </w:r>
            <w:r w:rsidRPr="003E17F2">
              <w:rPr>
                <w:rFonts w:eastAsia="Calibri"/>
                <w:sz w:val="22"/>
                <w:u w:val="single"/>
              </w:rPr>
              <w:t xml:space="preserve"> г.</w:t>
            </w:r>
          </w:p>
          <w:p w:rsidR="007B1699" w:rsidRDefault="007B1699" w:rsidP="007B1699">
            <w:pPr>
              <w:rPr>
                <w:rFonts w:eastAsia="Calibri"/>
              </w:rPr>
            </w:pPr>
          </w:p>
          <w:p w:rsidR="007B1699" w:rsidRDefault="007B1699" w:rsidP="007B1699">
            <w:pPr>
              <w:rPr>
                <w:rFonts w:eastAsia="Calibri"/>
                <w:b/>
              </w:rPr>
            </w:pPr>
          </w:p>
        </w:tc>
      </w:tr>
    </w:tbl>
    <w:p w:rsidR="007B1699" w:rsidRDefault="007B1699" w:rsidP="007B1699">
      <w:pPr>
        <w:jc w:val="center"/>
        <w:rPr>
          <w:rFonts w:eastAsia="Calibri"/>
          <w:b/>
          <w:sz w:val="72"/>
        </w:rPr>
      </w:pPr>
    </w:p>
    <w:p w:rsidR="007B1699" w:rsidRDefault="007B1699" w:rsidP="007B1699">
      <w:pPr>
        <w:jc w:val="center"/>
        <w:rPr>
          <w:rFonts w:eastAsia="Calibri"/>
          <w:b/>
          <w:sz w:val="72"/>
        </w:rPr>
      </w:pPr>
    </w:p>
    <w:p w:rsidR="007B1699" w:rsidRDefault="007B1699" w:rsidP="007B1699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 ПРОГРАММА</w:t>
      </w:r>
    </w:p>
    <w:p w:rsidR="007B1699" w:rsidRDefault="008F11C6" w:rsidP="007B1699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по физике</w:t>
      </w:r>
    </w:p>
    <w:p w:rsidR="007B1699" w:rsidRDefault="005F671B" w:rsidP="007B1699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36"/>
          <w:szCs w:val="36"/>
        </w:rPr>
        <w:t>7-9</w:t>
      </w:r>
      <w:r w:rsidR="00722F39">
        <w:rPr>
          <w:rFonts w:eastAsia="Calibri"/>
          <w:b/>
          <w:sz w:val="36"/>
          <w:szCs w:val="36"/>
        </w:rPr>
        <w:t xml:space="preserve"> </w:t>
      </w:r>
      <w:r w:rsidR="007B1699">
        <w:rPr>
          <w:rFonts w:eastAsia="Calibri"/>
          <w:b/>
          <w:sz w:val="28"/>
          <w:szCs w:val="28"/>
        </w:rPr>
        <w:t>Класс</w:t>
      </w:r>
    </w:p>
    <w:p w:rsidR="007B1699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Default="007B1699" w:rsidP="007B1699">
      <w:pPr>
        <w:rPr>
          <w:rFonts w:eastAsia="Calibri"/>
          <w:sz w:val="28"/>
          <w:szCs w:val="28"/>
        </w:rPr>
      </w:pPr>
    </w:p>
    <w:p w:rsidR="007B1699" w:rsidRDefault="007B1699" w:rsidP="007B1699">
      <w:pPr>
        <w:rPr>
          <w:rFonts w:eastAsia="Calibri"/>
          <w:sz w:val="28"/>
          <w:szCs w:val="28"/>
        </w:rPr>
      </w:pPr>
    </w:p>
    <w:p w:rsidR="007B1699" w:rsidRDefault="007B1699" w:rsidP="007B1699">
      <w:pPr>
        <w:rPr>
          <w:rFonts w:eastAsia="Calibri"/>
          <w:sz w:val="28"/>
          <w:szCs w:val="28"/>
        </w:rPr>
      </w:pPr>
    </w:p>
    <w:p w:rsidR="008F11C6" w:rsidRDefault="008F11C6" w:rsidP="007B1699">
      <w:pPr>
        <w:rPr>
          <w:rFonts w:eastAsia="Calibri"/>
          <w:b/>
          <w:sz w:val="28"/>
          <w:szCs w:val="28"/>
        </w:rPr>
      </w:pPr>
    </w:p>
    <w:p w:rsidR="008F11C6" w:rsidRDefault="008F11C6" w:rsidP="007B1699">
      <w:pPr>
        <w:rPr>
          <w:rFonts w:eastAsia="Calibri"/>
          <w:b/>
          <w:sz w:val="28"/>
          <w:szCs w:val="28"/>
        </w:rPr>
      </w:pPr>
    </w:p>
    <w:p w:rsidR="00D4426A" w:rsidRDefault="00D4426A" w:rsidP="007B1699">
      <w:pPr>
        <w:rPr>
          <w:rFonts w:eastAsia="Calibri"/>
          <w:b/>
          <w:sz w:val="28"/>
          <w:szCs w:val="28"/>
        </w:rPr>
      </w:pPr>
    </w:p>
    <w:p w:rsidR="00D4426A" w:rsidRDefault="00D4426A" w:rsidP="007B1699">
      <w:pPr>
        <w:rPr>
          <w:rFonts w:eastAsia="Calibri"/>
          <w:b/>
          <w:sz w:val="28"/>
          <w:szCs w:val="28"/>
        </w:rPr>
      </w:pPr>
    </w:p>
    <w:p w:rsidR="00D4426A" w:rsidRDefault="00D4426A" w:rsidP="007B1699">
      <w:pPr>
        <w:rPr>
          <w:rFonts w:eastAsia="Calibri"/>
          <w:b/>
          <w:sz w:val="28"/>
          <w:szCs w:val="28"/>
        </w:rPr>
      </w:pPr>
    </w:p>
    <w:p w:rsidR="007B1699" w:rsidRDefault="007B1699" w:rsidP="007B169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Учитель</w:t>
      </w:r>
      <w:r w:rsidR="008F11C6" w:rsidRPr="00D4426A">
        <w:rPr>
          <w:rFonts w:eastAsia="Calibri"/>
          <w:b/>
          <w:sz w:val="28"/>
          <w:szCs w:val="28"/>
        </w:rPr>
        <w:t>:</w:t>
      </w:r>
      <w:r w:rsidR="008F11C6">
        <w:rPr>
          <w:rFonts w:eastAsia="Calibri"/>
          <w:sz w:val="28"/>
          <w:szCs w:val="28"/>
        </w:rPr>
        <w:t xml:space="preserve">       Зорина Н.Л</w:t>
      </w:r>
      <w:r>
        <w:rPr>
          <w:rFonts w:eastAsia="Calibri"/>
          <w:sz w:val="28"/>
          <w:szCs w:val="28"/>
        </w:rPr>
        <w:t xml:space="preserve"> </w:t>
      </w:r>
    </w:p>
    <w:p w:rsidR="007B1699" w:rsidRPr="007339BE" w:rsidRDefault="007B1699" w:rsidP="007B1699">
      <w:pPr>
        <w:rPr>
          <w:rFonts w:eastAsia="Calibri"/>
          <w:sz w:val="28"/>
          <w:szCs w:val="28"/>
        </w:rPr>
      </w:pPr>
      <w:r w:rsidRPr="007339BE">
        <w:rPr>
          <w:rFonts w:eastAsia="Calibri"/>
          <w:b/>
          <w:sz w:val="28"/>
          <w:szCs w:val="28"/>
        </w:rPr>
        <w:t xml:space="preserve">Категория: </w:t>
      </w:r>
      <w:r w:rsidR="008F11C6">
        <w:rPr>
          <w:rFonts w:eastAsia="Calibri"/>
          <w:b/>
          <w:sz w:val="28"/>
          <w:szCs w:val="28"/>
        </w:rPr>
        <w:t xml:space="preserve">   </w:t>
      </w:r>
      <w:r w:rsidR="00D4426A">
        <w:rPr>
          <w:rFonts w:eastAsia="Calibri"/>
          <w:sz w:val="28"/>
          <w:szCs w:val="28"/>
        </w:rPr>
        <w:t>соответствие занимаемой должности</w:t>
      </w: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Pr="007339BE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B1699" w:rsidRDefault="007B1699" w:rsidP="007B1699">
      <w:pPr>
        <w:jc w:val="center"/>
        <w:rPr>
          <w:rFonts w:eastAsia="Calibri"/>
          <w:b/>
          <w:sz w:val="28"/>
          <w:szCs w:val="28"/>
        </w:rPr>
      </w:pPr>
      <w:r w:rsidRPr="007339BE">
        <w:rPr>
          <w:rFonts w:eastAsia="Calibri"/>
          <w:b/>
          <w:sz w:val="28"/>
          <w:szCs w:val="28"/>
        </w:rPr>
        <w:t>г. Ефремов, 20</w:t>
      </w:r>
      <w:r w:rsidR="000C0A08">
        <w:rPr>
          <w:rFonts w:eastAsia="Calibri"/>
          <w:b/>
          <w:sz w:val="28"/>
          <w:szCs w:val="28"/>
        </w:rPr>
        <w:t>22</w:t>
      </w:r>
      <w:bookmarkStart w:id="0" w:name="_GoBack"/>
      <w:bookmarkEnd w:id="0"/>
    </w:p>
    <w:p w:rsidR="007B1699" w:rsidRDefault="007B1699" w:rsidP="007B1699">
      <w:pPr>
        <w:jc w:val="center"/>
        <w:rPr>
          <w:rFonts w:eastAsia="Calibri"/>
          <w:b/>
          <w:sz w:val="28"/>
          <w:szCs w:val="28"/>
        </w:rPr>
      </w:pPr>
    </w:p>
    <w:p w:rsidR="00722F39" w:rsidRDefault="00722F39" w:rsidP="00F66299">
      <w:pPr>
        <w:widowControl w:val="0"/>
        <w:tabs>
          <w:tab w:val="left" w:pos="5879"/>
        </w:tabs>
        <w:autoSpaceDE w:val="0"/>
        <w:autoSpaceDN w:val="0"/>
        <w:adjustRightInd w:val="0"/>
        <w:spacing w:line="276" w:lineRule="auto"/>
        <w:ind w:left="-993" w:right="-426"/>
        <w:jc w:val="center"/>
        <w:rPr>
          <w:b/>
        </w:rPr>
      </w:pPr>
    </w:p>
    <w:p w:rsidR="00F66299" w:rsidRPr="005159B1" w:rsidRDefault="00F66299" w:rsidP="00F66299">
      <w:pPr>
        <w:widowControl w:val="0"/>
        <w:tabs>
          <w:tab w:val="left" w:pos="5879"/>
        </w:tabs>
        <w:autoSpaceDE w:val="0"/>
        <w:autoSpaceDN w:val="0"/>
        <w:adjustRightInd w:val="0"/>
        <w:spacing w:line="276" w:lineRule="auto"/>
        <w:ind w:left="-993" w:right="-426"/>
        <w:jc w:val="center"/>
        <w:rPr>
          <w:b/>
        </w:rPr>
      </w:pPr>
      <w:r w:rsidRPr="005159B1">
        <w:rPr>
          <w:b/>
        </w:rPr>
        <w:lastRenderedPageBreak/>
        <w:t>ПОЯСНИТЕЛЬНАЯ ЗАПИСКА</w:t>
      </w:r>
    </w:p>
    <w:p w:rsidR="00F66299" w:rsidRPr="0039624E" w:rsidRDefault="00F66299" w:rsidP="00F66299">
      <w:pPr>
        <w:spacing w:after="294" w:line="244" w:lineRule="auto"/>
        <w:ind w:left="777" w:right="2"/>
      </w:pPr>
      <w:r w:rsidRPr="0039624E">
        <w:t>Данная рабочая программа ориентирована на у</w:t>
      </w:r>
      <w:r>
        <w:t xml:space="preserve">чителей </w:t>
      </w:r>
      <w:r w:rsidR="0040118D">
        <w:t>физики</w:t>
      </w:r>
      <w:r>
        <w:t>, работающих в 7</w:t>
      </w:r>
      <w:r w:rsidRPr="0039624E">
        <w:t>-9 классах</w:t>
      </w:r>
      <w:r w:rsidRPr="0039624E">
        <w:rPr>
          <w:rFonts w:eastAsia="Calibri"/>
          <w:lang w:eastAsia="en-US"/>
        </w:rPr>
        <w:t xml:space="preserve">, для общеобразовательных учреждений. </w:t>
      </w:r>
      <w:r w:rsidRPr="0039624E">
        <w:rPr>
          <w:color w:val="333333"/>
        </w:rPr>
        <w:t xml:space="preserve"> </w:t>
      </w:r>
      <w:r w:rsidRPr="0039624E">
        <w:t>Нормативно-правовой базой для разработки рабочей программы является:</w:t>
      </w:r>
      <w:r w:rsidRPr="0039624E">
        <w:rPr>
          <w:noProof/>
        </w:rPr>
        <w:drawing>
          <wp:inline distT="0" distB="0" distL="0" distR="0">
            <wp:extent cx="8890" cy="8890"/>
            <wp:effectExtent l="0" t="0" r="0" b="0"/>
            <wp:docPr id="2" name="Picture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99" w:rsidRPr="0039624E" w:rsidRDefault="00F66299" w:rsidP="00F66299">
      <w:pPr>
        <w:numPr>
          <w:ilvl w:val="0"/>
          <w:numId w:val="2"/>
        </w:numPr>
        <w:spacing w:after="49" w:line="244" w:lineRule="auto"/>
        <w:ind w:right="4"/>
      </w:pPr>
      <w:r w:rsidRPr="0039624E">
        <w:t>Федеральный Закон от 29.12.2012 № 273 — ФЗ «Об образовании в Российской Федерации»;</w:t>
      </w:r>
    </w:p>
    <w:p w:rsidR="00F66299" w:rsidRPr="0039624E" w:rsidRDefault="00F66299" w:rsidP="00F66299">
      <w:pPr>
        <w:numPr>
          <w:ilvl w:val="0"/>
          <w:numId w:val="2"/>
        </w:numPr>
        <w:spacing w:after="2" w:line="244" w:lineRule="auto"/>
        <w:ind w:right="4"/>
      </w:pPr>
      <w:r w:rsidRPr="0039624E">
        <w:t xml:space="preserve">Приказ МО и Н РФ от </w:t>
      </w:r>
      <w:r w:rsidRPr="0039624E">
        <w:rPr>
          <w:noProof/>
        </w:rPr>
        <w:t xml:space="preserve">31.12.2015 </w:t>
      </w:r>
      <w:r w:rsidRPr="0039624E">
        <w:t xml:space="preserve"> № 1577 «О внесении изменений в ФГОС ООО, утвержденный приказом МО и Н РФ от 17.12.2010 № 1897 «Об утверждении ФГОС ООО»;</w:t>
      </w:r>
    </w:p>
    <w:p w:rsidR="00F66299" w:rsidRPr="0039624E" w:rsidRDefault="00F66299" w:rsidP="00F66299">
      <w:pPr>
        <w:numPr>
          <w:ilvl w:val="0"/>
          <w:numId w:val="2"/>
        </w:numPr>
        <w:spacing w:after="114" w:line="244" w:lineRule="auto"/>
        <w:ind w:right="1594"/>
      </w:pPr>
      <w:r w:rsidRPr="0039624E">
        <w:t>Приказ МО и Н РФ от 17.12.2010.№1897 «Об утверждении ФГОС ООО»;</w:t>
      </w:r>
    </w:p>
    <w:p w:rsidR="00F66299" w:rsidRPr="0039624E" w:rsidRDefault="00F66299" w:rsidP="00F66299">
      <w:pPr>
        <w:numPr>
          <w:ilvl w:val="0"/>
          <w:numId w:val="2"/>
        </w:numPr>
        <w:spacing w:after="202" w:line="244" w:lineRule="auto"/>
        <w:ind w:right="4"/>
      </w:pPr>
      <w:r w:rsidRPr="0039624E">
        <w:t>Примерная основная образовательная программа ООО;</w:t>
      </w:r>
      <w:r w:rsidRPr="0039624E">
        <w:rPr>
          <w:noProof/>
        </w:rPr>
        <w:drawing>
          <wp:inline distT="0" distB="0" distL="0" distR="0">
            <wp:extent cx="8890" cy="8890"/>
            <wp:effectExtent l="0" t="0" r="0" b="0"/>
            <wp:docPr id="3" name="Picture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99" w:rsidRPr="0039624E" w:rsidRDefault="00F66299" w:rsidP="00F66299">
      <w:pPr>
        <w:numPr>
          <w:ilvl w:val="0"/>
          <w:numId w:val="2"/>
        </w:numPr>
        <w:spacing w:after="255" w:line="244" w:lineRule="auto"/>
        <w:ind w:right="4"/>
      </w:pPr>
      <w:r w:rsidRPr="0039624E">
        <w:t>Приказ МО и Н РФ от 31.12.2015 № 1577 «О внесении изменений в ФГОС ООО, утвержденный приказом МО и Н РФ от 17.12.2010 № 1897».</w:t>
      </w:r>
    </w:p>
    <w:p w:rsidR="00F66299" w:rsidRDefault="00F66299" w:rsidP="00F6629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sz w:val="24"/>
          <w:szCs w:val="24"/>
        </w:rPr>
      </w:pPr>
      <w:r w:rsidRPr="0039624E">
        <w:rPr>
          <w:sz w:val="24"/>
          <w:szCs w:val="24"/>
        </w:rPr>
        <w:t xml:space="preserve">Авторская  программа  </w:t>
      </w:r>
      <w:r>
        <w:rPr>
          <w:sz w:val="24"/>
          <w:szCs w:val="24"/>
        </w:rPr>
        <w:t>основного общего образования по физике для 7-9 классов (Н.В.Филонов</w:t>
      </w:r>
      <w:r w:rsidR="00C141C4">
        <w:rPr>
          <w:sz w:val="24"/>
          <w:szCs w:val="24"/>
        </w:rPr>
        <w:t>ич, Е.М.Гутник, М., «Дрофа»,2017</w:t>
      </w:r>
      <w:r>
        <w:rPr>
          <w:sz w:val="24"/>
          <w:szCs w:val="24"/>
        </w:rPr>
        <w:t>г.)</w:t>
      </w:r>
    </w:p>
    <w:p w:rsidR="00DF52A7" w:rsidRDefault="00DF52A7" w:rsidP="00F66299">
      <w:pPr>
        <w:pStyle w:val="a4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1224"/>
        <w:rPr>
          <w:sz w:val="24"/>
          <w:szCs w:val="24"/>
        </w:rPr>
      </w:pPr>
    </w:p>
    <w:p w:rsidR="00DF52A7" w:rsidRDefault="00DF52A7" w:rsidP="00F66299">
      <w:pPr>
        <w:pStyle w:val="a4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1224"/>
        <w:rPr>
          <w:sz w:val="24"/>
          <w:szCs w:val="24"/>
        </w:rPr>
      </w:pPr>
    </w:p>
    <w:p w:rsidR="00F66299" w:rsidRPr="0039624E" w:rsidRDefault="00F66299" w:rsidP="00F66299">
      <w:pPr>
        <w:pStyle w:val="a4"/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ind w:left="12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F52A7" w:rsidRDefault="00DF52A7" w:rsidP="00DF52A7">
      <w:pPr>
        <w:pStyle w:val="a4"/>
        <w:spacing w:after="0" w:line="240" w:lineRule="auto"/>
        <w:jc w:val="center"/>
        <w:rPr>
          <w:b/>
          <w:sz w:val="24"/>
          <w:szCs w:val="24"/>
        </w:rPr>
      </w:pPr>
      <w:r w:rsidRPr="005159B1">
        <w:rPr>
          <w:b/>
          <w:sz w:val="24"/>
          <w:szCs w:val="24"/>
        </w:rPr>
        <w:t>ЦЕЛИ И ЗАДАЧИ РЕАЛИЗАЦИИ ПРЕДМЕТА</w:t>
      </w:r>
    </w:p>
    <w:p w:rsidR="00DF52A7" w:rsidRPr="005159B1" w:rsidRDefault="00DF52A7" w:rsidP="00DF52A7">
      <w:pPr>
        <w:pStyle w:val="a4"/>
        <w:spacing w:after="0" w:line="240" w:lineRule="auto"/>
        <w:jc w:val="center"/>
        <w:rPr>
          <w:b/>
          <w:sz w:val="24"/>
          <w:szCs w:val="24"/>
        </w:rPr>
      </w:pPr>
    </w:p>
    <w:p w:rsidR="00DF52A7" w:rsidRPr="007803D4" w:rsidRDefault="00DF52A7" w:rsidP="00DF52A7">
      <w:pPr>
        <w:shd w:val="clear" w:color="auto" w:fill="FFFFFF"/>
        <w:ind w:firstLine="340"/>
      </w:pPr>
      <w:r w:rsidRPr="007803D4">
        <w:rPr>
          <w:b/>
        </w:rPr>
        <w:t>Цели</w:t>
      </w:r>
      <w:r w:rsidRPr="007803D4">
        <w:t xml:space="preserve"> изучения физики в основной школе следующие:</w:t>
      </w:r>
    </w:p>
    <w:p w:rsidR="00DF52A7" w:rsidRPr="007803D4" w:rsidRDefault="00DF52A7" w:rsidP="00DF52A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Усвоение учащимися смысла основных понятий и законов физики, взаимосвязи между ними;</w:t>
      </w:r>
    </w:p>
    <w:p w:rsidR="00DF52A7" w:rsidRPr="007803D4" w:rsidRDefault="00DF52A7" w:rsidP="00DF52A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DF52A7" w:rsidRPr="007803D4" w:rsidRDefault="00DF52A7" w:rsidP="00DF52A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DF52A7" w:rsidRPr="007803D4" w:rsidRDefault="00DF52A7" w:rsidP="00DF52A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Формирование убежденности в познаваемости окружающего мира и достоверности научных методов его изучения;</w:t>
      </w:r>
    </w:p>
    <w:p w:rsidR="00DF52A7" w:rsidRPr="007803D4" w:rsidRDefault="00DF52A7" w:rsidP="00DF52A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Организация экологического мышления и ценностного отношения к природе;</w:t>
      </w:r>
    </w:p>
    <w:p w:rsidR="00DF52A7" w:rsidRPr="007803D4" w:rsidRDefault="00DF52A7" w:rsidP="00DF52A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DF52A7" w:rsidRPr="007803D4" w:rsidRDefault="00DF52A7" w:rsidP="00DF52A7">
      <w:pPr>
        <w:shd w:val="clear" w:color="auto" w:fill="FFFFFF"/>
        <w:ind w:firstLine="340"/>
      </w:pPr>
      <w:r w:rsidRPr="007803D4">
        <w:t xml:space="preserve">Достижение целей обеспечивается решением следующих </w:t>
      </w:r>
      <w:r w:rsidRPr="007803D4">
        <w:rPr>
          <w:b/>
        </w:rPr>
        <w:t>задач</w:t>
      </w:r>
      <w:r w:rsidRPr="007803D4">
        <w:t>:</w:t>
      </w:r>
    </w:p>
    <w:p w:rsidR="00DF52A7" w:rsidRPr="007803D4" w:rsidRDefault="00DF52A7" w:rsidP="00DF52A7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Знакомство учащихся с методом научного познания и методами исследования объектов и явлений природы;</w:t>
      </w:r>
    </w:p>
    <w:p w:rsidR="00DF52A7" w:rsidRPr="007803D4" w:rsidRDefault="00DF52A7" w:rsidP="00DF52A7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DF52A7" w:rsidRPr="007803D4" w:rsidRDefault="00DF52A7" w:rsidP="00DF52A7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DF52A7" w:rsidRPr="007803D4" w:rsidRDefault="00DF52A7" w:rsidP="00DF52A7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F52A7" w:rsidRPr="007803D4" w:rsidRDefault="00DF52A7" w:rsidP="00DF52A7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  <w:r w:rsidRPr="007803D4">
        <w:lastRenderedPageBreak/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DF52A7" w:rsidRPr="007803D4" w:rsidRDefault="00DF52A7" w:rsidP="00DF52A7">
      <w:pPr>
        <w:shd w:val="clear" w:color="auto" w:fill="FFFFFF"/>
        <w:ind w:firstLine="340"/>
      </w:pPr>
    </w:p>
    <w:p w:rsidR="00DF52A7" w:rsidRPr="007803D4" w:rsidRDefault="00DF52A7" w:rsidP="00DF52A7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rPr>
          <w:b/>
        </w:rPr>
      </w:pPr>
    </w:p>
    <w:p w:rsidR="00DF52A7" w:rsidRPr="005159B1" w:rsidRDefault="00DF52A7" w:rsidP="00DF52A7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right="5"/>
        <w:jc w:val="center"/>
        <w:rPr>
          <w:b/>
        </w:rPr>
      </w:pPr>
      <w:r w:rsidRPr="005159B1">
        <w:rPr>
          <w:b/>
        </w:rPr>
        <w:t>КОЛИЧЕСТВО ЧАСОВ НА ИЗУЧЕНИЕ ДИСЦИПЛИНЫ</w:t>
      </w:r>
    </w:p>
    <w:p w:rsidR="00DF52A7" w:rsidRPr="0039624E" w:rsidRDefault="00845A77" w:rsidP="00DF52A7">
      <w:pPr>
        <w:numPr>
          <w:ilvl w:val="0"/>
          <w:numId w:val="5"/>
        </w:numPr>
        <w:spacing w:before="100" w:beforeAutospacing="1" w:after="100" w:afterAutospacing="1"/>
      </w:pPr>
      <w:r>
        <w:rPr>
          <w:color w:val="000000"/>
        </w:rPr>
        <w:t>7 класс — 2 часа в неделю, 68</w:t>
      </w:r>
      <w:r w:rsidR="00DF52A7" w:rsidRPr="0039624E">
        <w:rPr>
          <w:color w:val="000000"/>
        </w:rPr>
        <w:t xml:space="preserve"> часов в год.</w:t>
      </w:r>
    </w:p>
    <w:p w:rsidR="00DF52A7" w:rsidRPr="0039624E" w:rsidRDefault="00845A77" w:rsidP="00DF52A7">
      <w:pPr>
        <w:numPr>
          <w:ilvl w:val="0"/>
          <w:numId w:val="5"/>
        </w:numPr>
        <w:spacing w:before="100" w:beforeAutospacing="1" w:after="100" w:afterAutospacing="1"/>
      </w:pPr>
      <w:r>
        <w:rPr>
          <w:color w:val="000000"/>
        </w:rPr>
        <w:t>8 класс  — 2 часа в неделю, 68</w:t>
      </w:r>
      <w:r w:rsidR="00DF52A7" w:rsidRPr="0039624E">
        <w:rPr>
          <w:color w:val="000000"/>
        </w:rPr>
        <w:t xml:space="preserve"> часов в год.</w:t>
      </w:r>
    </w:p>
    <w:p w:rsidR="00DF52A7" w:rsidRPr="00DF52A7" w:rsidRDefault="00DF52A7" w:rsidP="00DF52A7">
      <w:pPr>
        <w:numPr>
          <w:ilvl w:val="0"/>
          <w:numId w:val="5"/>
        </w:numPr>
        <w:spacing w:before="100" w:beforeAutospacing="1" w:after="100" w:afterAutospacing="1"/>
      </w:pPr>
      <w:r w:rsidRPr="0039624E">
        <w:rPr>
          <w:color w:val="000000"/>
        </w:rPr>
        <w:t>9 класс  — 2 часа в неделю, 68 часов в год.</w:t>
      </w:r>
    </w:p>
    <w:p w:rsidR="00DF52A7" w:rsidRPr="0039624E" w:rsidRDefault="00DF52A7" w:rsidP="00DF52A7">
      <w:pPr>
        <w:spacing w:before="100" w:beforeAutospacing="1" w:after="100" w:afterAutospacing="1"/>
      </w:pPr>
    </w:p>
    <w:p w:rsidR="007803D4" w:rsidRDefault="00DF52A7" w:rsidP="007803D4">
      <w:pPr>
        <w:tabs>
          <w:tab w:val="left" w:pos="5850"/>
        </w:tabs>
        <w:spacing w:line="276" w:lineRule="auto"/>
        <w:jc w:val="center"/>
        <w:rPr>
          <w:b/>
        </w:rPr>
      </w:pPr>
      <w:r w:rsidRPr="005159B1">
        <w:rPr>
          <w:b/>
        </w:rPr>
        <w:t>ОБЩ</w:t>
      </w:r>
      <w:r w:rsidR="007803D4">
        <w:rPr>
          <w:b/>
        </w:rPr>
        <w:t>АЯ  ХАРАКТЕРИТИКА УЧЕБНОГО КУРСА</w:t>
      </w:r>
    </w:p>
    <w:p w:rsidR="007803D4" w:rsidRPr="005159B1" w:rsidRDefault="007803D4" w:rsidP="007803D4">
      <w:pPr>
        <w:tabs>
          <w:tab w:val="left" w:pos="5850"/>
        </w:tabs>
        <w:spacing w:line="276" w:lineRule="auto"/>
        <w:rPr>
          <w:b/>
        </w:rPr>
      </w:pPr>
    </w:p>
    <w:p w:rsidR="007803D4" w:rsidRPr="007803D4" w:rsidRDefault="007803D4" w:rsidP="007803D4">
      <w:pPr>
        <w:shd w:val="clear" w:color="auto" w:fill="FFFFFF"/>
        <w:ind w:firstLine="340"/>
      </w:pPr>
      <w:r w:rsidRPr="007803D4">
        <w:t>Школьный курс физики — системообразующий для естественно-научных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7803D4" w:rsidRPr="007803D4" w:rsidRDefault="007803D4" w:rsidP="007803D4">
      <w:pPr>
        <w:shd w:val="clear" w:color="auto" w:fill="FFFFFF"/>
        <w:ind w:firstLine="340"/>
      </w:pPr>
      <w:r w:rsidRPr="007803D4"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6E7C61" w:rsidRPr="007803D4" w:rsidRDefault="006E7C61"/>
    <w:p w:rsidR="007803D4" w:rsidRDefault="007803D4" w:rsidP="007803D4">
      <w:pPr>
        <w:pStyle w:val="a4"/>
        <w:jc w:val="center"/>
        <w:rPr>
          <w:rFonts w:eastAsia="Times New Roman"/>
          <w:b/>
          <w:spacing w:val="-15"/>
          <w:sz w:val="24"/>
          <w:szCs w:val="24"/>
        </w:rPr>
      </w:pPr>
    </w:p>
    <w:p w:rsidR="007803D4" w:rsidRDefault="007803D4" w:rsidP="007803D4">
      <w:pPr>
        <w:pStyle w:val="a4"/>
        <w:jc w:val="center"/>
        <w:rPr>
          <w:rFonts w:eastAsia="Times New Roman"/>
          <w:b/>
          <w:spacing w:val="-15"/>
          <w:sz w:val="24"/>
          <w:szCs w:val="24"/>
        </w:rPr>
      </w:pPr>
      <w:r w:rsidRPr="005159B1">
        <w:rPr>
          <w:rFonts w:eastAsia="Times New Roman"/>
          <w:b/>
          <w:spacing w:val="-15"/>
          <w:sz w:val="24"/>
          <w:szCs w:val="24"/>
        </w:rPr>
        <w:t>ОБОСНОВАНИЕ ВЫБОРА АВТОРСКОЙ ПРОГРАММЫ</w:t>
      </w:r>
    </w:p>
    <w:p w:rsidR="007803D4" w:rsidRPr="005159B1" w:rsidRDefault="007803D4" w:rsidP="007803D4">
      <w:pPr>
        <w:pStyle w:val="a4"/>
        <w:rPr>
          <w:rFonts w:eastAsia="Calibri"/>
          <w:sz w:val="24"/>
          <w:szCs w:val="24"/>
        </w:rPr>
      </w:pPr>
    </w:p>
    <w:p w:rsidR="007803D4" w:rsidRDefault="007803D4" w:rsidP="007803D4">
      <w:pPr>
        <w:pStyle w:val="c15"/>
        <w:spacing w:before="0" w:beforeAutospacing="0" w:after="0" w:afterAutospacing="0" w:line="240" w:lineRule="atLeast"/>
        <w:ind w:firstLine="568"/>
        <w:jc w:val="both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демонстрационных опытов, лабораторных работ, календарно-тематическое планирование курса. </w:t>
      </w:r>
    </w:p>
    <w:p w:rsidR="007803D4" w:rsidRDefault="007803D4" w:rsidP="007803D4">
      <w:pPr>
        <w:pStyle w:val="c15"/>
        <w:spacing w:before="0" w:beforeAutospacing="0" w:after="0" w:afterAutospacing="0" w:line="240" w:lineRule="atLeast"/>
        <w:ind w:firstLine="568"/>
        <w:jc w:val="both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Согласно базисному учебному плану на изучение физики в объеме обязательного минимума содержания основных образовательных прог</w:t>
      </w:r>
      <w:r w:rsidR="00982C02">
        <w:rPr>
          <w:rStyle w:val="c1"/>
          <w:rFonts w:ascii="&amp;quot" w:hAnsi="&amp;quot"/>
          <w:color w:val="000000"/>
        </w:rPr>
        <w:t>рамм отводится 2 ч в неделю (68</w:t>
      </w:r>
      <w:r>
        <w:rPr>
          <w:rStyle w:val="c1"/>
          <w:rFonts w:ascii="&amp;quot" w:hAnsi="&amp;quot"/>
          <w:color w:val="000000"/>
        </w:rPr>
        <w:t xml:space="preserve"> часов за год). </w:t>
      </w:r>
    </w:p>
    <w:p w:rsidR="007803D4" w:rsidRDefault="007803D4" w:rsidP="007803D4">
      <w:pPr>
        <w:pStyle w:val="c15"/>
        <w:spacing w:before="0" w:beforeAutospacing="0" w:after="0" w:afterAutospacing="0" w:line="240" w:lineRule="atLeast"/>
        <w:ind w:firstLine="208"/>
        <w:jc w:val="both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В программе четко представлено содержание предметных тем образовательного стандарта, дается  распределение учебных часов на изучение тем и разделов учебного предмета с учетом межпредметных и внутрипредметных связей, с учетом возрастных особенностей учащихся.</w:t>
      </w:r>
    </w:p>
    <w:p w:rsidR="007803D4" w:rsidRDefault="007803D4" w:rsidP="007803D4">
      <w:pPr>
        <w:pStyle w:val="c54"/>
        <w:spacing w:before="0" w:beforeAutospacing="0" w:after="0" w:afterAutospacing="0" w:line="240" w:lineRule="atLeast"/>
        <w:ind w:firstLine="568"/>
        <w:jc w:val="both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7803D4" w:rsidRDefault="007803D4" w:rsidP="007803D4">
      <w:pPr>
        <w:pStyle w:val="c54"/>
        <w:spacing w:before="0" w:beforeAutospacing="0" w:after="0" w:afterAutospacing="0" w:line="240" w:lineRule="atLeast"/>
        <w:ind w:firstLine="568"/>
        <w:jc w:val="both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Программа выполняет две основные функции:</w:t>
      </w:r>
    </w:p>
    <w:p w:rsidR="007803D4" w:rsidRDefault="007803D4" w:rsidP="007803D4">
      <w:pPr>
        <w:pStyle w:val="c54"/>
        <w:spacing w:before="0" w:beforeAutospacing="0" w:after="0" w:afterAutospacing="0" w:line="240" w:lineRule="atLeast"/>
        <w:ind w:firstLine="568"/>
        <w:jc w:val="both"/>
        <w:rPr>
          <w:rFonts w:ascii="&amp;quot" w:hAnsi="&amp;quot"/>
          <w:color w:val="000000"/>
        </w:rPr>
      </w:pPr>
      <w:r>
        <w:rPr>
          <w:rStyle w:val="c17"/>
          <w:rFonts w:ascii="&amp;quot" w:hAnsi="&amp;quot"/>
          <w:b/>
          <w:bCs/>
          <w:i/>
          <w:iCs/>
          <w:color w:val="000000"/>
        </w:rPr>
        <w:t>Информационно-методическая</w:t>
      </w:r>
      <w:r>
        <w:rPr>
          <w:rStyle w:val="c1"/>
          <w:rFonts w:ascii="&amp;quot" w:hAnsi="&amp;quot"/>
          <w:color w:val="000000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803D4" w:rsidRDefault="007803D4" w:rsidP="007803D4">
      <w:pPr>
        <w:pStyle w:val="c54"/>
        <w:spacing w:before="0" w:beforeAutospacing="0" w:after="0" w:afterAutospacing="0" w:line="240" w:lineRule="atLeast"/>
        <w:ind w:firstLine="568"/>
        <w:jc w:val="both"/>
        <w:rPr>
          <w:rFonts w:ascii="&amp;quot" w:hAnsi="&amp;quot"/>
          <w:color w:val="000000"/>
        </w:rPr>
      </w:pPr>
      <w:r>
        <w:rPr>
          <w:rStyle w:val="c17"/>
          <w:rFonts w:ascii="&amp;quot" w:hAnsi="&amp;quot"/>
          <w:b/>
          <w:bCs/>
          <w:i/>
          <w:iCs/>
          <w:color w:val="000000"/>
        </w:rPr>
        <w:t>Организационно-планирующая</w:t>
      </w:r>
      <w:r>
        <w:rPr>
          <w:rStyle w:val="c1"/>
          <w:rFonts w:ascii="&amp;quot" w:hAnsi="&amp;quot"/>
          <w:color w:val="000000"/>
        </w:rPr>
        <w:t xml:space="preserve"> функция предусматривает выделение этапов обучения, структурирование учебного материала, определение его количественных и </w:t>
      </w:r>
      <w:r>
        <w:rPr>
          <w:rStyle w:val="c1"/>
          <w:rFonts w:ascii="&amp;quot" w:hAnsi="&amp;quot"/>
          <w:color w:val="000000"/>
        </w:rPr>
        <w:lastRenderedPageBreak/>
        <w:t>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803D4" w:rsidRDefault="007803D4" w:rsidP="007803D4">
      <w:pPr>
        <w:pStyle w:val="c54"/>
        <w:spacing w:before="0" w:beforeAutospacing="0" w:after="0" w:afterAutospacing="0" w:line="240" w:lineRule="atLeast"/>
        <w:ind w:firstLine="568"/>
        <w:jc w:val="both"/>
        <w:rPr>
          <w:rFonts w:ascii="&amp;quot" w:hAnsi="&amp;quot"/>
          <w:color w:val="000000"/>
        </w:rPr>
      </w:pPr>
      <w:r>
        <w:rPr>
          <w:rStyle w:val="c1"/>
          <w:rFonts w:ascii="&amp;quot" w:hAnsi="&amp;quot"/>
          <w:color w:val="000000"/>
        </w:rPr>
        <w:t>Тем самым примерная программа содействует сохранению единого образовательного пространства, не сковывая творческой инициативы учителей и предоставляет широкие возможности для реализации различных подходов к построению учебного курса.</w:t>
      </w:r>
    </w:p>
    <w:p w:rsidR="007803D4" w:rsidRDefault="007803D4"/>
    <w:p w:rsidR="007803D4" w:rsidRDefault="007803D4" w:rsidP="007803D4">
      <w:pPr>
        <w:pStyle w:val="a4"/>
        <w:jc w:val="center"/>
        <w:rPr>
          <w:b/>
          <w:sz w:val="24"/>
          <w:szCs w:val="24"/>
        </w:rPr>
      </w:pPr>
      <w:r w:rsidRPr="005159B1">
        <w:rPr>
          <w:b/>
          <w:sz w:val="24"/>
          <w:szCs w:val="24"/>
        </w:rPr>
        <w:t>УЧЕБНО-МЕТОДИЧЕСКИЙ КОМПЛЕКС (УМК)</w:t>
      </w:r>
    </w:p>
    <w:p w:rsidR="007803D4" w:rsidRDefault="007803D4" w:rsidP="007803D4">
      <w:pPr>
        <w:pStyle w:val="a4"/>
        <w:rPr>
          <w:b/>
          <w:sz w:val="24"/>
          <w:szCs w:val="24"/>
        </w:rPr>
      </w:pPr>
    </w:p>
    <w:p w:rsidR="00635309" w:rsidRPr="00766695" w:rsidRDefault="00635309" w:rsidP="0063530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69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А.В.Перышкин  7</w:t>
      </w:r>
      <w:r w:rsidRPr="00766695">
        <w:rPr>
          <w:rFonts w:ascii="Times New Roman" w:hAnsi="Times New Roman" w:cs="Times New Roman"/>
          <w:sz w:val="24"/>
          <w:szCs w:val="24"/>
        </w:rPr>
        <w:t xml:space="preserve"> класс. </w:t>
      </w:r>
      <w:r>
        <w:rPr>
          <w:rFonts w:ascii="Times New Roman" w:hAnsi="Times New Roman" w:cs="Times New Roman"/>
          <w:sz w:val="24"/>
          <w:szCs w:val="24"/>
        </w:rPr>
        <w:t>– 2-е</w:t>
      </w:r>
      <w:r w:rsidR="003617B4">
        <w:rPr>
          <w:rFonts w:ascii="Times New Roman" w:hAnsi="Times New Roman" w:cs="Times New Roman"/>
          <w:sz w:val="24"/>
          <w:szCs w:val="24"/>
        </w:rPr>
        <w:t xml:space="preserve"> изд.,стереотип.- М.:Дрофа,2017</w:t>
      </w:r>
      <w:r w:rsidR="00F23ECA">
        <w:rPr>
          <w:rFonts w:ascii="Times New Roman" w:hAnsi="Times New Roman" w:cs="Times New Roman"/>
          <w:sz w:val="24"/>
          <w:szCs w:val="24"/>
        </w:rPr>
        <w:t>.</w:t>
      </w:r>
    </w:p>
    <w:p w:rsidR="00F23ECA" w:rsidRPr="00766695" w:rsidRDefault="00F23ECA" w:rsidP="00F23EC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2.А.В.Перышкин  8</w:t>
      </w:r>
      <w:r w:rsidRPr="00766695">
        <w:rPr>
          <w:rFonts w:ascii="Times New Roman" w:hAnsi="Times New Roman" w:cs="Times New Roman"/>
          <w:sz w:val="24"/>
          <w:szCs w:val="24"/>
        </w:rPr>
        <w:t xml:space="preserve"> класс. </w:t>
      </w:r>
      <w:r>
        <w:rPr>
          <w:rFonts w:ascii="Times New Roman" w:hAnsi="Times New Roman" w:cs="Times New Roman"/>
          <w:sz w:val="24"/>
          <w:szCs w:val="24"/>
        </w:rPr>
        <w:t>– 6-е изд.,стереотип.- М.:Дрофа,2018.</w:t>
      </w:r>
    </w:p>
    <w:p w:rsidR="00F23ECA" w:rsidRDefault="00635309" w:rsidP="00F23EC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66695">
        <w:rPr>
          <w:rFonts w:ascii="Times New Roman" w:hAnsi="Times New Roman" w:cs="Times New Roman"/>
          <w:sz w:val="24"/>
          <w:szCs w:val="24"/>
        </w:rPr>
        <w:t>3</w:t>
      </w:r>
      <w:r w:rsidR="006B0587">
        <w:rPr>
          <w:rFonts w:ascii="Times New Roman" w:hAnsi="Times New Roman" w:cs="Times New Roman"/>
          <w:sz w:val="24"/>
          <w:szCs w:val="24"/>
        </w:rPr>
        <w:t>.</w:t>
      </w:r>
      <w:r w:rsidR="00F23ECA" w:rsidRPr="00F23ECA">
        <w:rPr>
          <w:rFonts w:ascii="Times New Roman" w:hAnsi="Times New Roman" w:cs="Times New Roman"/>
          <w:sz w:val="24"/>
          <w:szCs w:val="24"/>
        </w:rPr>
        <w:t xml:space="preserve"> </w:t>
      </w:r>
      <w:r w:rsidR="00F23ECA">
        <w:rPr>
          <w:rFonts w:ascii="Times New Roman" w:hAnsi="Times New Roman" w:cs="Times New Roman"/>
          <w:sz w:val="24"/>
          <w:szCs w:val="24"/>
        </w:rPr>
        <w:t>А.В.Перышкин ,Е.М.Гутник 9</w:t>
      </w:r>
      <w:r w:rsidR="00F23ECA" w:rsidRPr="00766695">
        <w:rPr>
          <w:rFonts w:ascii="Times New Roman" w:hAnsi="Times New Roman" w:cs="Times New Roman"/>
          <w:sz w:val="24"/>
          <w:szCs w:val="24"/>
        </w:rPr>
        <w:t xml:space="preserve"> класс. </w:t>
      </w:r>
      <w:r w:rsidR="00F23ECA">
        <w:rPr>
          <w:rFonts w:ascii="Times New Roman" w:hAnsi="Times New Roman" w:cs="Times New Roman"/>
          <w:sz w:val="24"/>
          <w:szCs w:val="24"/>
        </w:rPr>
        <w:t>– 7-е изд.,перераб.- М.:Дрофа,2019.</w:t>
      </w:r>
    </w:p>
    <w:p w:rsidR="006B0587" w:rsidRPr="00766695" w:rsidRDefault="006B0587" w:rsidP="00F23EC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4.А.В.Перышкин Сборник задач по физике 7-9 классы – Изд. «Экзамен» ,М.2019</w:t>
      </w:r>
      <w:r w:rsidR="002A3AB8">
        <w:rPr>
          <w:rFonts w:ascii="Times New Roman" w:hAnsi="Times New Roman" w:cs="Times New Roman"/>
          <w:sz w:val="24"/>
          <w:szCs w:val="24"/>
        </w:rPr>
        <w:t>.</w:t>
      </w:r>
    </w:p>
    <w:p w:rsidR="007803D4" w:rsidRPr="005159B1" w:rsidRDefault="007803D4" w:rsidP="00F23ECA">
      <w:pPr>
        <w:pStyle w:val="a7"/>
        <w:ind w:left="360"/>
        <w:rPr>
          <w:b/>
          <w:sz w:val="24"/>
          <w:szCs w:val="24"/>
        </w:rPr>
      </w:pPr>
    </w:p>
    <w:p w:rsidR="007803D4" w:rsidRDefault="007803D4" w:rsidP="007803D4">
      <w:pPr>
        <w:pStyle w:val="a7"/>
        <w:spacing w:line="276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D4" w:rsidRDefault="007803D4" w:rsidP="007803D4">
      <w:pPr>
        <w:pStyle w:val="a7"/>
        <w:spacing w:line="276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81" w:rsidRPr="005159B1" w:rsidRDefault="00812981" w:rsidP="00812981">
      <w:pPr>
        <w:shd w:val="clear" w:color="auto" w:fill="FFFFFF"/>
        <w:spacing w:before="254" w:line="274" w:lineRule="exact"/>
        <w:ind w:right="250"/>
        <w:jc w:val="center"/>
        <w:rPr>
          <w:b/>
          <w:bCs/>
        </w:rPr>
      </w:pPr>
      <w:r w:rsidRPr="005159B1">
        <w:rPr>
          <w:b/>
          <w:bCs/>
          <w:lang w:val="en-US"/>
        </w:rPr>
        <w:t>I</w:t>
      </w:r>
      <w:r w:rsidRPr="005159B1">
        <w:rPr>
          <w:b/>
          <w:bCs/>
        </w:rPr>
        <w:t>. ПЛАНИРУЕМЫЕ РЕЗУЛЬТАТЫ ОСВОЕНИЯ УЧЕБНОГО ПРЕДМЕТА</w:t>
      </w:r>
    </w:p>
    <w:p w:rsidR="00812981" w:rsidRDefault="00812981" w:rsidP="00812981">
      <w:pPr>
        <w:pStyle w:val="a9"/>
        <w:ind w:firstLine="709"/>
        <w:jc w:val="both"/>
        <w:rPr>
          <w:b/>
        </w:rPr>
      </w:pPr>
      <w:bookmarkStart w:id="1" w:name="_Toc410653949"/>
    </w:p>
    <w:p w:rsidR="00812981" w:rsidRDefault="00812981" w:rsidP="00812981">
      <w:pPr>
        <w:pStyle w:val="a9"/>
        <w:ind w:firstLine="709"/>
        <w:jc w:val="both"/>
      </w:pPr>
      <w:r w:rsidRPr="00133187">
        <w:rPr>
          <w:b/>
        </w:rPr>
        <w:t>Личностны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812981" w:rsidRDefault="00812981" w:rsidP="00812981">
      <w:pPr>
        <w:pStyle w:val="a9"/>
        <w:ind w:firstLine="709"/>
        <w:jc w:val="both"/>
      </w:pPr>
      <w:r>
        <w:t>• сформированность познавательных интересов, интеллек</w:t>
      </w:r>
      <w:r>
        <w:softHyphen/>
        <w:t xml:space="preserve">туальных и творческих способностей учащихся; </w:t>
      </w:r>
    </w:p>
    <w:p w:rsidR="00812981" w:rsidRDefault="00812981" w:rsidP="00812981">
      <w:pPr>
        <w:pStyle w:val="a9"/>
        <w:ind w:firstLine="709"/>
        <w:jc w:val="both"/>
      </w:pPr>
      <w:r>
        <w:t>• убежденность в возможности познания природы, в не</w:t>
      </w:r>
      <w: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>
        <w:softHyphen/>
        <w:t>ва, уважение к творцам науки и техники, отношение к фи</w:t>
      </w:r>
      <w:r>
        <w:softHyphen/>
        <w:t xml:space="preserve">зике как элементу общечеловеческой культуры; </w:t>
      </w:r>
    </w:p>
    <w:p w:rsidR="00812981" w:rsidRDefault="00812981" w:rsidP="00812981">
      <w:pPr>
        <w:pStyle w:val="a9"/>
        <w:ind w:firstLine="709"/>
        <w:jc w:val="both"/>
      </w:pPr>
      <w:r>
        <w:t xml:space="preserve">• самостоятельность в приобретении новых знаний и практических умений; </w:t>
      </w:r>
    </w:p>
    <w:p w:rsidR="00812981" w:rsidRDefault="00812981" w:rsidP="00812981">
      <w:pPr>
        <w:pStyle w:val="a9"/>
        <w:ind w:firstLine="709"/>
        <w:jc w:val="both"/>
      </w:pPr>
      <w:r>
        <w:t xml:space="preserve">• готовность к выбору жизненного пути в соответствии с собственными интересами и возможностями; </w:t>
      </w:r>
    </w:p>
    <w:p w:rsidR="00812981" w:rsidRDefault="00812981" w:rsidP="00812981">
      <w:pPr>
        <w:pStyle w:val="a9"/>
        <w:ind w:firstLine="709"/>
        <w:jc w:val="both"/>
      </w:pPr>
      <w:r>
        <w:t xml:space="preserve">• мотивация образовательной деятельности школьников на основе личностно ориентированного подхода; </w:t>
      </w:r>
    </w:p>
    <w:p w:rsidR="00812981" w:rsidRDefault="00812981" w:rsidP="00812981">
      <w:pPr>
        <w:pStyle w:val="a9"/>
        <w:ind w:firstLine="709"/>
        <w:jc w:val="both"/>
      </w:pPr>
      <w:r>
        <w:t>• формирование ценностных отношений друг к другу, учи</w:t>
      </w:r>
      <w:r>
        <w:softHyphen/>
        <w:t xml:space="preserve">телю, авторам открытий и изобретений, результатам обучения. </w:t>
      </w:r>
    </w:p>
    <w:p w:rsidR="00812981" w:rsidRDefault="00812981" w:rsidP="00812981">
      <w:pPr>
        <w:pStyle w:val="a9"/>
        <w:ind w:firstLine="709"/>
        <w:jc w:val="both"/>
      </w:pPr>
      <w:r w:rsidRPr="00133187">
        <w:rPr>
          <w:b/>
        </w:rPr>
        <w:t>Метапредметны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812981" w:rsidRDefault="00812981" w:rsidP="00812981">
      <w:pPr>
        <w:pStyle w:val="a9"/>
        <w:ind w:firstLine="709"/>
        <w:jc w:val="both"/>
      </w:pPr>
      <w:r>
        <w:t>• овладение навыками самостоятельного приобретения новых знаний, организации учебной деятельности, постанов</w:t>
      </w:r>
      <w:r>
        <w:softHyphen/>
        <w:t>ки целей, планирования, самоконтроля и оценки результатов своей деятельности, умениями предвидеть возможные резуль</w:t>
      </w:r>
      <w:r>
        <w:softHyphen/>
        <w:t xml:space="preserve">таты своих действий; </w:t>
      </w:r>
    </w:p>
    <w:p w:rsidR="00812981" w:rsidRDefault="00812981" w:rsidP="00812981">
      <w:pPr>
        <w:pStyle w:val="a9"/>
        <w:ind w:firstLine="709"/>
        <w:jc w:val="both"/>
      </w:pPr>
      <w:r>
        <w:t xml:space="preserve"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812981" w:rsidRDefault="00812981" w:rsidP="00812981">
      <w:pPr>
        <w:pStyle w:val="a9"/>
        <w:ind w:firstLine="709"/>
        <w:jc w:val="both"/>
      </w:pPr>
      <w:r>
        <w:t>• формирование умений воспринимать, перерабатывать и предъявлять информацию в словесной, образной, символи</w:t>
      </w:r>
      <w:r>
        <w:softHyphen/>
        <w:t>ческой формах, анализировать и перерабатывать полученную информацию в соответствии с поставленными задачами, вы</w:t>
      </w:r>
      <w:r>
        <w:softHyphen/>
        <w:t xml:space="preserve">делять основное содержание прочитанного текста, находить в нем ответы на поставленные вопросы и излагать его; </w:t>
      </w:r>
    </w:p>
    <w:p w:rsidR="00812981" w:rsidRDefault="00812981" w:rsidP="00812981">
      <w:pPr>
        <w:pStyle w:val="a9"/>
        <w:ind w:firstLine="709"/>
        <w:jc w:val="both"/>
      </w:pPr>
      <w:r>
        <w:t>• приобретение опыта самостоятельного поиска, анализа и отбора информации с использованием различных источни</w:t>
      </w:r>
      <w:r>
        <w:softHyphen/>
        <w:t>ков и новых информационных технологий для решения по</w:t>
      </w:r>
      <w:r>
        <w:softHyphen/>
        <w:t xml:space="preserve">знавательных задач; </w:t>
      </w:r>
    </w:p>
    <w:p w:rsidR="00812981" w:rsidRDefault="00812981" w:rsidP="00812981">
      <w:pPr>
        <w:pStyle w:val="a9"/>
        <w:ind w:firstLine="709"/>
        <w:jc w:val="both"/>
      </w:pPr>
      <w:r>
        <w:lastRenderedPageBreak/>
        <w:t>• развитие монологической и диалогической речи, умения выражать свои мысли и способности выслушивать собеседни</w:t>
      </w:r>
      <w:r>
        <w:softHyphen/>
        <w:t>ка, понимать его точку зрения, признавать право другого че</w:t>
      </w:r>
      <w:r>
        <w:softHyphen/>
        <w:t xml:space="preserve">ловека на иное мнение; </w:t>
      </w:r>
    </w:p>
    <w:p w:rsidR="00812981" w:rsidRDefault="00812981" w:rsidP="00812981">
      <w:pPr>
        <w:pStyle w:val="a9"/>
        <w:ind w:firstLine="709"/>
        <w:jc w:val="both"/>
      </w:pPr>
      <w:r>
        <w:t xml:space="preserve">• освоение приемов действий в нестандартных ситуациях, овладение эвристическими методами решения проблем; </w:t>
      </w:r>
    </w:p>
    <w:p w:rsidR="00812981" w:rsidRDefault="00812981" w:rsidP="00812981">
      <w:pPr>
        <w:pStyle w:val="a9"/>
        <w:ind w:firstLine="709"/>
        <w:jc w:val="both"/>
      </w:pPr>
      <w:r>
        <w:t>• формирование умений работать в группе с выполнени</w:t>
      </w:r>
      <w:r>
        <w:softHyphen/>
        <w:t xml:space="preserve">ем различных социальных ролей, представлять и отстаивать свои взгляды и убеждения, вести дискуссию. </w:t>
      </w:r>
    </w:p>
    <w:p w:rsidR="00812981" w:rsidRDefault="00812981" w:rsidP="00812981">
      <w:pPr>
        <w:pStyle w:val="a9"/>
        <w:ind w:firstLine="709"/>
        <w:jc w:val="both"/>
      </w:pPr>
      <w:r w:rsidRPr="00133187">
        <w:rPr>
          <w:b/>
        </w:rPr>
        <w:t>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 </w:t>
      </w:r>
    </w:p>
    <w:p w:rsidR="00812981" w:rsidRPr="00FB7BE6" w:rsidRDefault="00812981" w:rsidP="0081298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FB7BE6">
        <w:rPr>
          <w:b/>
        </w:rPr>
        <w:t>Выпускник научится: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соблюдать правила безопасности и охраны труда при работе с учебным и лабораторным оборудованием;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понимать роль эксперимента в получении научной информации;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проводить прям</w:t>
      </w:r>
      <w:r>
        <w:t>ые измерения физических величин</w:t>
      </w:r>
      <w:r w:rsidRPr="00FB7BE6">
        <w:t>; при этом выбирать оптимальный способ измерения и использовать простейшие методы оценки погрешностей измерений.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FB7BE6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812981" w:rsidRPr="00FB7BE6" w:rsidRDefault="00812981" w:rsidP="0081298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FB7BE6">
        <w:rPr>
          <w:b/>
        </w:rPr>
        <w:t>Выпускник получит возможность научиться: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FB7BE6">
        <w:rPr>
          <w:i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FB7BE6">
        <w:rPr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FB7BE6">
        <w:rPr>
          <w:i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FB7BE6">
        <w:rPr>
          <w:i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812981" w:rsidRPr="00FB7BE6" w:rsidRDefault="00812981" w:rsidP="0081298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FB7BE6">
        <w:rPr>
          <w:i/>
        </w:rPr>
        <w:lastRenderedPageBreak/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812981" w:rsidRDefault="00812981" w:rsidP="00812981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FB7BE6">
        <w:rPr>
          <w:i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bookmarkEnd w:id="1"/>
    <w:p w:rsidR="00812981" w:rsidRPr="00221409" w:rsidRDefault="00812981" w:rsidP="00812981">
      <w:pPr>
        <w:contextualSpacing/>
        <w:jc w:val="both"/>
      </w:pPr>
      <w:r>
        <w:tab/>
      </w:r>
      <w:r w:rsidRPr="00221409">
        <w:tab/>
      </w:r>
    </w:p>
    <w:p w:rsidR="00555655" w:rsidRDefault="00555655" w:rsidP="00555655">
      <w:pPr>
        <w:contextualSpacing/>
        <w:rPr>
          <w:b/>
          <w:sz w:val="32"/>
          <w:szCs w:val="32"/>
        </w:rPr>
      </w:pPr>
    </w:p>
    <w:p w:rsidR="00812981" w:rsidRDefault="00812981" w:rsidP="00555655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.СОДЕРЖАНИЕ УЧЕБНОГО ПРЕДМЕТА</w:t>
      </w:r>
    </w:p>
    <w:p w:rsidR="00812981" w:rsidRDefault="00812981" w:rsidP="00812981">
      <w:pPr>
        <w:contextualSpacing/>
        <w:rPr>
          <w:b/>
          <w:sz w:val="32"/>
          <w:szCs w:val="32"/>
        </w:rPr>
      </w:pPr>
    </w:p>
    <w:p w:rsidR="00812981" w:rsidRDefault="00812981" w:rsidP="0081298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</w:p>
    <w:p w:rsidR="00812981" w:rsidRPr="008877B6" w:rsidRDefault="00812981" w:rsidP="00724789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</w:pPr>
      <w:r w:rsidRPr="00393786">
        <w:rPr>
          <w:b/>
        </w:rPr>
        <w:t>Содержание курса</w:t>
      </w:r>
      <w:r>
        <w:rPr>
          <w:b/>
        </w:rPr>
        <w:t xml:space="preserve"> физики в 7 классе</w:t>
      </w:r>
    </w:p>
    <w:p w:rsidR="00E72F2C" w:rsidRDefault="00E72F2C" w:rsidP="00724789">
      <w:pPr>
        <w:widowControl w:val="0"/>
        <w:contextualSpacing/>
        <w:jc w:val="center"/>
        <w:rPr>
          <w:b/>
        </w:rPr>
      </w:pPr>
    </w:p>
    <w:p w:rsidR="00812981" w:rsidRPr="008877B6" w:rsidRDefault="00812981" w:rsidP="00E72F2C">
      <w:pPr>
        <w:widowControl w:val="0"/>
        <w:contextualSpacing/>
        <w:jc w:val="both"/>
        <w:rPr>
          <w:b/>
        </w:rPr>
      </w:pPr>
      <w:r>
        <w:rPr>
          <w:b/>
        </w:rPr>
        <w:t xml:space="preserve">Введение </w:t>
      </w:r>
      <w:r w:rsidRPr="00EA0D14">
        <w:t>(</w:t>
      </w:r>
      <w:r w:rsidR="009E5AF7">
        <w:t>4</w:t>
      </w:r>
      <w:r>
        <w:t xml:space="preserve"> </w:t>
      </w:r>
      <w:r w:rsidRPr="00EA0D14">
        <w:t>ч.)</w:t>
      </w:r>
    </w:p>
    <w:p w:rsidR="00483A5A" w:rsidRDefault="00812981" w:rsidP="00483A5A">
      <w:pPr>
        <w:tabs>
          <w:tab w:val="left" w:pos="851"/>
        </w:tabs>
        <w:contextualSpacing/>
        <w:jc w:val="both"/>
      </w:pPr>
      <w:r w:rsidRPr="008877B6">
        <w:t xml:space="preserve">Физика – наука о природе. </w:t>
      </w:r>
      <w:r w:rsidRPr="008877B6">
        <w:rPr>
          <w:bCs/>
        </w:rPr>
        <w:t>Физические</w:t>
      </w:r>
      <w:r w:rsidR="00315784">
        <w:rPr>
          <w:bCs/>
        </w:rPr>
        <w:t xml:space="preserve"> тела и</w:t>
      </w:r>
      <w:r w:rsidRPr="008877B6">
        <w:rPr>
          <w:bCs/>
        </w:rPr>
        <w:t xml:space="preserve"> явления.</w:t>
      </w:r>
      <w:r>
        <w:rPr>
          <w:bCs/>
        </w:rPr>
        <w:t xml:space="preserve"> Физические свойства тел.</w:t>
      </w:r>
      <w:r w:rsidRPr="008877B6">
        <w:rPr>
          <w:bCs/>
        </w:rPr>
        <w:t xml:space="preserve"> Наблюдение и описание физических явлений. </w:t>
      </w:r>
      <w:r w:rsidR="00483A5A">
        <w:t>Физический</w:t>
      </w:r>
      <w:r w:rsidRPr="008877B6">
        <w:t xml:space="preserve"> </w:t>
      </w:r>
      <w:r w:rsidR="00483A5A">
        <w:t>эксперимент</w:t>
      </w:r>
      <w:r w:rsidR="00221F03">
        <w:t xml:space="preserve">. </w:t>
      </w:r>
      <w:r w:rsidR="00483A5A">
        <w:t>Моделирование</w:t>
      </w:r>
    </w:p>
    <w:p w:rsidR="00812981" w:rsidRDefault="00483A5A" w:rsidP="00483A5A">
      <w:pPr>
        <w:tabs>
          <w:tab w:val="left" w:pos="851"/>
        </w:tabs>
        <w:contextualSpacing/>
        <w:jc w:val="both"/>
      </w:pPr>
      <w:r>
        <w:t>явлений и объектов природы.</w:t>
      </w:r>
      <w:r w:rsidR="00221F03">
        <w:t>Измерение</w:t>
      </w:r>
      <w:r w:rsidR="00812981">
        <w:t xml:space="preserve"> физических величин: длины, времени, температуры</w:t>
      </w:r>
      <w:r w:rsidR="00812981" w:rsidRPr="008877B6">
        <w:t>.</w:t>
      </w:r>
      <w:r w:rsidR="00FF7718" w:rsidRPr="00FF7718">
        <w:t xml:space="preserve"> </w:t>
      </w:r>
      <w:r w:rsidR="00FF7718" w:rsidRPr="008877B6">
        <w:t>Международная система единиц.</w:t>
      </w:r>
      <w:r w:rsidR="00812981">
        <w:t xml:space="preserve"> Физические приборы.</w:t>
      </w:r>
      <w:r w:rsidR="00812981" w:rsidRPr="008877B6">
        <w:t xml:space="preserve"> Точность и погрешность измерений.</w:t>
      </w:r>
      <w:r w:rsidR="00315784">
        <w:t xml:space="preserve"> Физические законы и закономерности.</w:t>
      </w:r>
      <w:r w:rsidR="00812981" w:rsidRPr="008877B6">
        <w:t xml:space="preserve"> Физика и техника. </w:t>
      </w:r>
      <w:r w:rsidR="00FF7718">
        <w:t>Научный метод познания.</w:t>
      </w:r>
      <w:r w:rsidR="00221F03">
        <w:t xml:space="preserve"> Наука и техника.</w:t>
      </w:r>
      <w:r w:rsidR="00FF7718">
        <w:t xml:space="preserve"> Роль физики в формировании естественно-научной грамотности.</w:t>
      </w:r>
    </w:p>
    <w:p w:rsidR="00E36B50" w:rsidRDefault="00625310" w:rsidP="008C7BA5">
      <w:pPr>
        <w:tabs>
          <w:tab w:val="left" w:pos="851"/>
        </w:tabs>
        <w:contextualSpacing/>
        <w:jc w:val="both"/>
        <w:rPr>
          <w:i/>
        </w:rPr>
      </w:pPr>
      <w:r w:rsidRPr="00625310">
        <w:rPr>
          <w:i/>
        </w:rPr>
        <w:t>Демонстрации</w:t>
      </w:r>
      <w:r w:rsidRPr="006B3206">
        <w:rPr>
          <w:b/>
        </w:rPr>
        <w:t>:</w:t>
      </w:r>
      <w:r>
        <w:t xml:space="preserve"> примеры механических, тепловых, электрических, магнитных и световых явлений. Физические приборы.</w:t>
      </w:r>
    </w:p>
    <w:p w:rsidR="006668E0" w:rsidRDefault="006668E0" w:rsidP="008C7BA5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="00812981" w:rsidRPr="00443D8D">
        <w:rPr>
          <w:i/>
        </w:rPr>
        <w:t>абораторн</w:t>
      </w:r>
      <w:r>
        <w:rPr>
          <w:i/>
        </w:rPr>
        <w:t>ые работы</w:t>
      </w:r>
      <w:r w:rsidR="00812981" w:rsidRPr="00443D8D">
        <w:rPr>
          <w:i/>
        </w:rPr>
        <w:t>:</w:t>
      </w:r>
    </w:p>
    <w:p w:rsidR="00812981" w:rsidRPr="006668E0" w:rsidRDefault="00812981" w:rsidP="008C7BA5">
      <w:pPr>
        <w:tabs>
          <w:tab w:val="left" w:pos="851"/>
        </w:tabs>
        <w:contextualSpacing/>
        <w:jc w:val="both"/>
        <w:rPr>
          <w:i/>
        </w:rPr>
      </w:pPr>
      <w:r>
        <w:t>№ 1. Определение цены деления измерительного прибора</w:t>
      </w:r>
    </w:p>
    <w:p w:rsidR="005B357C" w:rsidRDefault="008F11C6" w:rsidP="008C7BA5">
      <w:pPr>
        <w:tabs>
          <w:tab w:val="left" w:pos="851"/>
        </w:tabs>
        <w:contextualSpacing/>
        <w:jc w:val="both"/>
      </w:pPr>
      <w:r>
        <w:t>№ 2</w:t>
      </w:r>
      <w:r w:rsidR="005B357C">
        <w:t>. Измерение объема тела.</w:t>
      </w:r>
    </w:p>
    <w:p w:rsidR="00E72F2C" w:rsidRDefault="00E72F2C" w:rsidP="005B357C">
      <w:pPr>
        <w:tabs>
          <w:tab w:val="left" w:pos="851"/>
        </w:tabs>
        <w:contextualSpacing/>
      </w:pPr>
    </w:p>
    <w:p w:rsidR="00812981" w:rsidRPr="00AB78BA" w:rsidRDefault="005B357C" w:rsidP="005B357C">
      <w:pPr>
        <w:tabs>
          <w:tab w:val="left" w:pos="851"/>
        </w:tabs>
        <w:contextualSpacing/>
        <w:rPr>
          <w:b/>
        </w:rPr>
      </w:pPr>
      <w:r>
        <w:rPr>
          <w:b/>
        </w:rPr>
        <w:t xml:space="preserve"> </w:t>
      </w:r>
      <w:r w:rsidR="00812981" w:rsidRPr="00AB78BA">
        <w:rPr>
          <w:b/>
        </w:rPr>
        <w:t>Первоначальные сведения о строении вещества</w:t>
      </w:r>
      <w:r w:rsidR="00812981">
        <w:rPr>
          <w:b/>
        </w:rPr>
        <w:t xml:space="preserve"> </w:t>
      </w:r>
      <w:r w:rsidR="00812981" w:rsidRPr="00EA0D14">
        <w:t>(</w:t>
      </w:r>
      <w:r w:rsidR="00812981">
        <w:t xml:space="preserve">5 </w:t>
      </w:r>
      <w:r w:rsidR="00812981" w:rsidRPr="00EA0D14">
        <w:t>ч.)</w:t>
      </w:r>
    </w:p>
    <w:p w:rsidR="00812981" w:rsidRDefault="00812981" w:rsidP="00B11ED3">
      <w:pPr>
        <w:tabs>
          <w:tab w:val="left" w:pos="851"/>
        </w:tabs>
        <w:contextualSpacing/>
        <w:jc w:val="both"/>
      </w:pPr>
      <w:r w:rsidRPr="007D014F">
        <w:t>Строение вещества.</w:t>
      </w:r>
      <w:r w:rsidR="00982C02">
        <w:t xml:space="preserve"> Атомы и молекулы.</w:t>
      </w:r>
      <w:r w:rsidRPr="007D014F">
        <w:t xml:space="preserve"> </w:t>
      </w:r>
      <w:r>
        <w:t>Опыты, доказывающие атомное строение вещества</w:t>
      </w:r>
      <w:r w:rsidRPr="007D014F">
        <w:t>. Тепловое движение атомов и молекул. Броуновское движение.</w:t>
      </w:r>
      <w:r>
        <w:t xml:space="preserve"> </w:t>
      </w:r>
      <w:r w:rsidRPr="007D014F">
        <w:t xml:space="preserve">Диффузия в газах, жидкостях и твердых телах. Взаимодействие </w:t>
      </w:r>
      <w:r>
        <w:t>частиц вещества</w:t>
      </w:r>
      <w:r w:rsidRPr="007D014F">
        <w:t xml:space="preserve">. Агрегатные состояния вещества. </w:t>
      </w:r>
      <w:r>
        <w:t>Модели строения</w:t>
      </w:r>
      <w:r w:rsidRPr="007D014F">
        <w:t xml:space="preserve"> твердых тел, жидкостей и газов.</w:t>
      </w:r>
      <w:r>
        <w:t xml:space="preserve"> Объяснение свойств газов, жидкостей и твердых тел на основе молекулярно-кинетических представлений.</w:t>
      </w:r>
    </w:p>
    <w:p w:rsidR="00E36B50" w:rsidRDefault="00625310" w:rsidP="006668E0">
      <w:pPr>
        <w:tabs>
          <w:tab w:val="left" w:pos="851"/>
        </w:tabs>
        <w:contextualSpacing/>
        <w:jc w:val="both"/>
        <w:rPr>
          <w:i/>
        </w:rPr>
      </w:pPr>
      <w:r w:rsidRPr="00625310">
        <w:rPr>
          <w:i/>
        </w:rPr>
        <w:t>Демонстрации</w:t>
      </w:r>
      <w:r>
        <w:t xml:space="preserve">: сжимаемость газов, диффузия в газах и жидкостях; модель хаотического движения молекул.                                                                                                                                                    </w:t>
      </w:r>
    </w:p>
    <w:p w:rsidR="006668E0" w:rsidRPr="00443D8D" w:rsidRDefault="00E72F2C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 xml:space="preserve"> </w:t>
      </w:r>
      <w:r w:rsidR="006668E0">
        <w:rPr>
          <w:i/>
        </w:rPr>
        <w:t>Л</w:t>
      </w:r>
      <w:r w:rsidR="006668E0" w:rsidRPr="00443D8D">
        <w:rPr>
          <w:i/>
        </w:rPr>
        <w:t>абораторн</w:t>
      </w:r>
      <w:r w:rsidR="006668E0">
        <w:rPr>
          <w:i/>
        </w:rPr>
        <w:t>ые работы</w:t>
      </w:r>
      <w:r w:rsidR="006668E0" w:rsidRPr="00443D8D">
        <w:rPr>
          <w:i/>
        </w:rPr>
        <w:t>:</w:t>
      </w:r>
    </w:p>
    <w:p w:rsidR="00812981" w:rsidRPr="00443D8D" w:rsidRDefault="00E72F2C" w:rsidP="008C7BA5">
      <w:pPr>
        <w:tabs>
          <w:tab w:val="left" w:pos="851"/>
        </w:tabs>
        <w:contextualSpacing/>
        <w:jc w:val="both"/>
      </w:pPr>
      <w:r>
        <w:t xml:space="preserve"> </w:t>
      </w:r>
      <w:r w:rsidR="008F11C6">
        <w:t>№ 3</w:t>
      </w:r>
      <w:r w:rsidR="00812981" w:rsidRPr="00443D8D">
        <w:t xml:space="preserve">. </w:t>
      </w:r>
      <w:r w:rsidR="008F11C6">
        <w:t>Измерение</w:t>
      </w:r>
      <w:r w:rsidR="00812981" w:rsidRPr="00443D8D">
        <w:t xml:space="preserve"> размеров малых тел.</w:t>
      </w:r>
    </w:p>
    <w:p w:rsidR="005B357C" w:rsidRDefault="005B357C" w:rsidP="00812981">
      <w:pPr>
        <w:widowControl w:val="0"/>
        <w:tabs>
          <w:tab w:val="left" w:pos="851"/>
          <w:tab w:val="left" w:pos="989"/>
        </w:tabs>
        <w:ind w:left="709"/>
        <w:contextualSpacing/>
        <w:jc w:val="both"/>
        <w:rPr>
          <w:b/>
        </w:rPr>
      </w:pPr>
    </w:p>
    <w:p w:rsidR="00812981" w:rsidRDefault="00812981" w:rsidP="00E72F2C">
      <w:pPr>
        <w:widowControl w:val="0"/>
        <w:tabs>
          <w:tab w:val="left" w:pos="851"/>
          <w:tab w:val="left" w:pos="989"/>
        </w:tabs>
        <w:contextualSpacing/>
        <w:jc w:val="both"/>
        <w:rPr>
          <w:b/>
        </w:rPr>
      </w:pPr>
      <w:r>
        <w:rPr>
          <w:b/>
        </w:rPr>
        <w:t xml:space="preserve">Взаимодействие тел </w:t>
      </w:r>
      <w:r w:rsidRPr="00EA0D14">
        <w:t>(</w:t>
      </w:r>
      <w:r>
        <w:t xml:space="preserve">22 </w:t>
      </w:r>
      <w:r w:rsidRPr="00EA0D14">
        <w:t>ч.)</w:t>
      </w:r>
    </w:p>
    <w:p w:rsidR="00812981" w:rsidRDefault="00812981" w:rsidP="00B11ED3">
      <w:pPr>
        <w:tabs>
          <w:tab w:val="left" w:pos="851"/>
        </w:tabs>
        <w:contextualSpacing/>
        <w:jc w:val="both"/>
      </w:pPr>
      <w:r w:rsidRPr="00221BD9">
        <w:t xml:space="preserve">Механическое движение. </w:t>
      </w:r>
      <w:r w:rsidRPr="00D61737">
        <w:t xml:space="preserve">Материальная точка как модель физического тела. </w:t>
      </w:r>
      <w:r w:rsidRPr="00221BD9">
        <w:t>Относительность механического движения. Физические величины, необходимые для описания движения и взаимосвязь между ними (</w:t>
      </w:r>
      <w:r>
        <w:t xml:space="preserve">траектория, </w:t>
      </w:r>
      <w:r w:rsidRPr="00221BD9">
        <w:t xml:space="preserve">путь, скорость, время движения). Равномерное и </w:t>
      </w:r>
      <w:r>
        <w:t>неравномерное</w:t>
      </w:r>
      <w:r w:rsidRPr="00221BD9">
        <w:t xml:space="preserve"> движение. </w:t>
      </w:r>
      <w:r>
        <w:t xml:space="preserve">Графики зависимости пути и модуля скорости от времени движения. Инерция. Инертность тел. Взаимодействие тел. </w:t>
      </w:r>
      <w:r w:rsidRPr="00221BD9">
        <w:t>Масса тела.</w:t>
      </w:r>
      <w:r>
        <w:t xml:space="preserve"> Измерение массы тела. </w:t>
      </w:r>
      <w:r w:rsidRPr="00221BD9">
        <w:t xml:space="preserve"> Плотность вещества. Сила. Единицы силы. Сила тяжести.</w:t>
      </w:r>
      <w:r>
        <w:t xml:space="preserve"> </w:t>
      </w:r>
      <w:r w:rsidRPr="00D61737">
        <w:t>Закон всемирного тяготения.</w:t>
      </w:r>
      <w:r w:rsidRPr="00221BD9">
        <w:t xml:space="preserve"> Сила упругости. Закон Гука. Вес тела. Связь между силой тяжести и массой тела. </w:t>
      </w:r>
      <w:r>
        <w:t xml:space="preserve">Сила тяжести на других планетах. </w:t>
      </w:r>
      <w:r w:rsidRPr="00221BD9">
        <w:t xml:space="preserve">Динамометр. </w:t>
      </w:r>
      <w:r>
        <w:t xml:space="preserve">Сложение двух сил, направленных по одной прямой. </w:t>
      </w:r>
      <w:r w:rsidRPr="00221BD9">
        <w:t>Равнодействующая сила. Сила трения. Трение скольжения. Трение покоя. Трение в природе и технике.</w:t>
      </w:r>
      <w:r w:rsidRPr="002C50F1">
        <w:t xml:space="preserve"> Фи</w:t>
      </w:r>
      <w:r w:rsidRPr="002C50F1">
        <w:softHyphen/>
        <w:t>зическая природа небесных тел Солнечной системы.</w:t>
      </w:r>
    </w:p>
    <w:p w:rsidR="00E36B50" w:rsidRDefault="00625310" w:rsidP="006668E0">
      <w:pPr>
        <w:tabs>
          <w:tab w:val="left" w:pos="851"/>
        </w:tabs>
        <w:contextualSpacing/>
        <w:jc w:val="both"/>
        <w:rPr>
          <w:i/>
        </w:rPr>
      </w:pPr>
      <w:r w:rsidRPr="00625310">
        <w:rPr>
          <w:i/>
        </w:rPr>
        <w:lastRenderedPageBreak/>
        <w:t>Демонстрации</w:t>
      </w:r>
      <w:r w:rsidRPr="00837F9E">
        <w:rPr>
          <w:b/>
        </w:rPr>
        <w:t>:</w:t>
      </w:r>
      <w:r>
        <w:t xml:space="preserve"> равномерное прямолинейное движение; относительность движения; явление инерции; взаимодействие тел; зависимость силы упругости от деформации пружины; сложение сил; сила трения.                                                                                                                       </w:t>
      </w: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B11ED3" w:rsidP="00B11ED3">
      <w:pPr>
        <w:tabs>
          <w:tab w:val="left" w:pos="851"/>
        </w:tabs>
        <w:contextualSpacing/>
      </w:pPr>
      <w:r>
        <w:t>№ 4</w:t>
      </w:r>
      <w:r w:rsidR="00812981" w:rsidRPr="00443D8D">
        <w:t xml:space="preserve">. </w:t>
      </w:r>
      <w:r w:rsidR="00812981">
        <w:t>Измерение массы тела на рычажных весах.</w:t>
      </w:r>
    </w:p>
    <w:p w:rsidR="00B11ED3" w:rsidRDefault="00812981" w:rsidP="00B11ED3">
      <w:pPr>
        <w:tabs>
          <w:tab w:val="left" w:pos="851"/>
        </w:tabs>
        <w:contextualSpacing/>
      </w:pPr>
      <w:r>
        <w:t>№ 5. Определение плотности твердого тела</w:t>
      </w:r>
      <w:r w:rsidR="00B11ED3">
        <w:t>.</w:t>
      </w:r>
    </w:p>
    <w:p w:rsidR="00E72F2C" w:rsidRDefault="00812981" w:rsidP="00E72F2C">
      <w:pPr>
        <w:tabs>
          <w:tab w:val="left" w:pos="851"/>
        </w:tabs>
        <w:contextualSpacing/>
      </w:pPr>
      <w:r>
        <w:t>№ 6. Градуиров</w:t>
      </w:r>
      <w:r w:rsidR="00B11ED3">
        <w:t>ание</w:t>
      </w:r>
      <w:r>
        <w:t xml:space="preserve"> пружины и измерение сил динамометром.</w:t>
      </w:r>
    </w:p>
    <w:p w:rsidR="00812981" w:rsidRPr="00443D8D" w:rsidRDefault="008C7BA5" w:rsidP="00E72F2C">
      <w:pPr>
        <w:tabs>
          <w:tab w:val="left" w:pos="851"/>
        </w:tabs>
        <w:contextualSpacing/>
      </w:pPr>
      <w:r>
        <w:t xml:space="preserve"> </w:t>
      </w:r>
      <w:r w:rsidR="00B11ED3">
        <w:t>№7</w:t>
      </w:r>
      <w:r w:rsidR="009E5AF7">
        <w:t>.</w:t>
      </w:r>
      <w:r w:rsidR="00812981">
        <w:t xml:space="preserve">Выяснение зависимости силы трения скольжения от площади соприкосновения </w:t>
      </w:r>
      <w:r>
        <w:t xml:space="preserve">   </w:t>
      </w:r>
      <w:r w:rsidR="00812981">
        <w:t>тел и прижимающей силы.</w:t>
      </w:r>
    </w:p>
    <w:p w:rsidR="00812981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Pr="002C50F1" w:rsidRDefault="00812981" w:rsidP="00E72F2C">
      <w:pPr>
        <w:tabs>
          <w:tab w:val="left" w:pos="851"/>
        </w:tabs>
        <w:contextualSpacing/>
        <w:jc w:val="both"/>
        <w:rPr>
          <w:b/>
        </w:rPr>
      </w:pPr>
      <w:r w:rsidRPr="002C50F1">
        <w:rPr>
          <w:b/>
        </w:rPr>
        <w:t>Давление твердых тел, жидкостей и газов</w:t>
      </w:r>
      <w:r>
        <w:rPr>
          <w:b/>
        </w:rPr>
        <w:t xml:space="preserve"> </w:t>
      </w:r>
      <w:r w:rsidRPr="00EA0D14">
        <w:t>(</w:t>
      </w:r>
      <w:r w:rsidR="009E5AF7">
        <w:t>21</w:t>
      </w:r>
      <w:r>
        <w:t xml:space="preserve"> </w:t>
      </w:r>
      <w:r w:rsidRPr="00EA0D14">
        <w:t>ч.)</w:t>
      </w:r>
    </w:p>
    <w:p w:rsidR="00812981" w:rsidRDefault="00812981" w:rsidP="00B11ED3">
      <w:pPr>
        <w:tabs>
          <w:tab w:val="left" w:pos="851"/>
        </w:tabs>
        <w:contextualSpacing/>
        <w:jc w:val="both"/>
      </w:pPr>
      <w:r>
        <w:t xml:space="preserve">Давление. </w:t>
      </w:r>
      <w:r w:rsidRPr="008877B6">
        <w:t>Давление твердых тел. Единицы измерения давления. Способы изменения давления. Давление жидкостей и газов</w:t>
      </w:r>
      <w:r>
        <w:t>.</w:t>
      </w:r>
      <w:r w:rsidRPr="008877B6">
        <w:t xml:space="preserve"> Закон Паскаля. Давление жидкости на дно и стенки сосуда. Сообщающиеся сосуды. Вес воздуха. Атмосферное давление. </w:t>
      </w:r>
      <w:r w:rsidR="00FF7718">
        <w:t>Методы измерения</w:t>
      </w:r>
      <w:r w:rsidRPr="008877B6">
        <w:t xml:space="preserve"> атмосферного давления. Опыт Торричелли. Барометр-анероид.</w:t>
      </w:r>
      <w:r>
        <w:t xml:space="preserve"> Манометр.</w:t>
      </w:r>
      <w:r w:rsidRPr="008877B6">
        <w:t xml:space="preserve">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</w:t>
      </w:r>
      <w:r>
        <w:t>.</w:t>
      </w:r>
      <w:r w:rsidRPr="008877B6">
        <w:t xml:space="preserve"> Воздухоплавание.</w:t>
      </w:r>
    </w:p>
    <w:p w:rsidR="00E36B50" w:rsidRDefault="00625310" w:rsidP="006668E0">
      <w:pPr>
        <w:tabs>
          <w:tab w:val="left" w:pos="851"/>
        </w:tabs>
        <w:contextualSpacing/>
        <w:jc w:val="both"/>
        <w:rPr>
          <w:i/>
        </w:rPr>
      </w:pPr>
      <w:r w:rsidRPr="00625310">
        <w:rPr>
          <w:i/>
        </w:rPr>
        <w:t>Демонстрации</w:t>
      </w:r>
      <w:r>
        <w:t>: 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 Гидравлический пресс. Закон Архимеда.</w:t>
      </w: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B11ED3" w:rsidP="008C7BA5">
      <w:pPr>
        <w:tabs>
          <w:tab w:val="left" w:pos="851"/>
        </w:tabs>
        <w:contextualSpacing/>
        <w:jc w:val="both"/>
      </w:pPr>
      <w:r>
        <w:t>№ 8</w:t>
      </w:r>
      <w:r w:rsidR="00812981" w:rsidRPr="00443D8D">
        <w:t xml:space="preserve">. </w:t>
      </w:r>
      <w:r w:rsidR="00812981">
        <w:t>Определение выталкивающей силы, действующей на погруженное в жидкость тело.</w:t>
      </w:r>
    </w:p>
    <w:p w:rsidR="00812981" w:rsidRPr="00443D8D" w:rsidRDefault="00B11ED3" w:rsidP="008C7BA5">
      <w:pPr>
        <w:tabs>
          <w:tab w:val="left" w:pos="851"/>
        </w:tabs>
        <w:contextualSpacing/>
        <w:jc w:val="both"/>
      </w:pPr>
      <w:r>
        <w:t>№ 9</w:t>
      </w:r>
      <w:r w:rsidR="00812981">
        <w:t>. Выяснение условий плавания тела в жидкости.</w:t>
      </w:r>
    </w:p>
    <w:p w:rsidR="00812981" w:rsidRPr="008877B6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Pr="00A04BBC" w:rsidRDefault="00812981" w:rsidP="00E72F2C">
      <w:pPr>
        <w:tabs>
          <w:tab w:val="left" w:pos="851"/>
        </w:tabs>
        <w:contextualSpacing/>
        <w:jc w:val="both"/>
        <w:rPr>
          <w:b/>
        </w:rPr>
      </w:pPr>
      <w:r w:rsidRPr="00A04BBC">
        <w:rPr>
          <w:b/>
        </w:rPr>
        <w:t>Работа и мощность. Энергия</w:t>
      </w:r>
      <w:r>
        <w:rPr>
          <w:b/>
        </w:rPr>
        <w:t xml:space="preserve"> </w:t>
      </w:r>
      <w:r w:rsidRPr="00EA0D14">
        <w:t>(</w:t>
      </w:r>
      <w:r w:rsidR="009E5AF7">
        <w:t>14</w:t>
      </w:r>
      <w:r>
        <w:t xml:space="preserve"> </w:t>
      </w:r>
      <w:r w:rsidRPr="00EA0D14">
        <w:t>ч.)</w:t>
      </w:r>
    </w:p>
    <w:p w:rsidR="00812981" w:rsidRPr="008877B6" w:rsidRDefault="00812981" w:rsidP="00B11ED3">
      <w:pPr>
        <w:tabs>
          <w:tab w:val="left" w:pos="851"/>
        </w:tabs>
        <w:contextualSpacing/>
        <w:jc w:val="both"/>
      </w:pPr>
      <w:r w:rsidRPr="008877B6">
        <w:t xml:space="preserve">Механическая работа. Мощность. </w:t>
      </w:r>
    </w:p>
    <w:p w:rsidR="00812981" w:rsidRPr="008877B6" w:rsidRDefault="00812981" w:rsidP="00B11ED3">
      <w:pPr>
        <w:tabs>
          <w:tab w:val="left" w:pos="851"/>
        </w:tabs>
        <w:contextualSpacing/>
        <w:jc w:val="both"/>
      </w:pPr>
      <w:r w:rsidRPr="008877B6">
        <w:t xml:space="preserve">Простые механизмы. Момент силы. </w:t>
      </w:r>
      <w:r w:rsidRPr="00A04BBC">
        <w:t>Центр тяжести тела.</w:t>
      </w:r>
      <w:r w:rsidRPr="008877B6">
        <w:rPr>
          <w:i/>
        </w:rPr>
        <w:t xml:space="preserve"> </w:t>
      </w:r>
      <w:r w:rsidRPr="008877B6"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Условия равновесия твердого тела, имеющего закрепленную ось движения. Коэффициент полезного действия механизма.</w:t>
      </w:r>
    </w:p>
    <w:p w:rsidR="00812981" w:rsidRDefault="00812981" w:rsidP="00B11ED3">
      <w:pPr>
        <w:tabs>
          <w:tab w:val="left" w:pos="851"/>
        </w:tabs>
        <w:contextualSpacing/>
        <w:jc w:val="both"/>
      </w:pPr>
      <w:r w:rsidRPr="008877B6">
        <w:t>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E36B50" w:rsidRDefault="00625310" w:rsidP="006668E0">
      <w:pPr>
        <w:tabs>
          <w:tab w:val="left" w:pos="851"/>
        </w:tabs>
        <w:contextualSpacing/>
        <w:jc w:val="both"/>
        <w:rPr>
          <w:i/>
        </w:rPr>
      </w:pPr>
      <w:r w:rsidRPr="00625310">
        <w:rPr>
          <w:i/>
        </w:rPr>
        <w:t>Демонстрации</w:t>
      </w:r>
      <w:r>
        <w:t xml:space="preserve">: изменение энергии тела при совершении работы; превращение механической энергии из одной формы в другую; простые механизмы.                                                         </w:t>
      </w: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B11ED3" w:rsidP="008C7BA5">
      <w:pPr>
        <w:tabs>
          <w:tab w:val="left" w:pos="851"/>
        </w:tabs>
        <w:contextualSpacing/>
        <w:jc w:val="both"/>
      </w:pPr>
      <w:r>
        <w:t>№10</w:t>
      </w:r>
      <w:r w:rsidR="00812981" w:rsidRPr="00443D8D">
        <w:t xml:space="preserve">. </w:t>
      </w:r>
      <w:r w:rsidR="00812981">
        <w:t>Выяснение условия равновесия рычага.</w:t>
      </w:r>
    </w:p>
    <w:p w:rsidR="00812981" w:rsidRPr="00443D8D" w:rsidRDefault="00B11ED3" w:rsidP="008C7BA5">
      <w:pPr>
        <w:tabs>
          <w:tab w:val="left" w:pos="851"/>
        </w:tabs>
        <w:contextualSpacing/>
        <w:jc w:val="both"/>
      </w:pPr>
      <w:r>
        <w:t>№11</w:t>
      </w:r>
      <w:r w:rsidR="00812981">
        <w:t>. Определение КПД при подъеме тела по наклонной плоскости.</w:t>
      </w:r>
    </w:p>
    <w:p w:rsidR="00812981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Pr="008877B6" w:rsidRDefault="00812981" w:rsidP="00E72F2C">
      <w:pPr>
        <w:tabs>
          <w:tab w:val="left" w:pos="851"/>
        </w:tabs>
        <w:contextualSpacing/>
        <w:jc w:val="both"/>
      </w:pPr>
      <w:r w:rsidRPr="00EA0D14">
        <w:rPr>
          <w:b/>
        </w:rPr>
        <w:t>Обобщающее повторение</w:t>
      </w:r>
      <w:r>
        <w:t xml:space="preserve"> </w:t>
      </w:r>
      <w:r w:rsidRPr="00EA0D14">
        <w:t>(</w:t>
      </w:r>
      <w:r w:rsidR="00845A77">
        <w:t xml:space="preserve">2 </w:t>
      </w:r>
      <w:r w:rsidRPr="00EA0D14">
        <w:t>ч.)</w:t>
      </w:r>
      <w:r>
        <w:t xml:space="preserve"> </w:t>
      </w:r>
    </w:p>
    <w:p w:rsidR="00812981" w:rsidRPr="008877B6" w:rsidRDefault="00812981" w:rsidP="00812981">
      <w:pPr>
        <w:tabs>
          <w:tab w:val="left" w:pos="851"/>
        </w:tabs>
        <w:ind w:firstLine="709"/>
        <w:contextualSpacing/>
        <w:jc w:val="both"/>
      </w:pPr>
      <w:r w:rsidRPr="008877B6">
        <w:t xml:space="preserve"> </w:t>
      </w:r>
    </w:p>
    <w:p w:rsidR="00812981" w:rsidRPr="008877B6" w:rsidRDefault="00812981" w:rsidP="00E72F2C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</w:pPr>
      <w:r w:rsidRPr="00393786">
        <w:rPr>
          <w:b/>
        </w:rPr>
        <w:t>Содержание курса</w:t>
      </w:r>
      <w:r>
        <w:rPr>
          <w:b/>
        </w:rPr>
        <w:t xml:space="preserve"> физики в 8 классе</w:t>
      </w:r>
    </w:p>
    <w:p w:rsidR="00812981" w:rsidRDefault="00812981" w:rsidP="00812981">
      <w:pPr>
        <w:widowControl w:val="0"/>
        <w:ind w:firstLine="709"/>
        <w:contextualSpacing/>
        <w:jc w:val="both"/>
        <w:rPr>
          <w:b/>
        </w:rPr>
      </w:pPr>
    </w:p>
    <w:p w:rsidR="00812981" w:rsidRPr="008877B6" w:rsidRDefault="00812981" w:rsidP="00E72F2C">
      <w:pPr>
        <w:widowControl w:val="0"/>
        <w:contextualSpacing/>
        <w:jc w:val="both"/>
        <w:rPr>
          <w:b/>
        </w:rPr>
      </w:pPr>
      <w:r>
        <w:rPr>
          <w:b/>
        </w:rPr>
        <w:t xml:space="preserve">Тепловые явления </w:t>
      </w:r>
      <w:r w:rsidRPr="00EA0D14">
        <w:t>(</w:t>
      </w:r>
      <w:r w:rsidR="00A91EAA">
        <w:t>24</w:t>
      </w:r>
      <w:r>
        <w:t xml:space="preserve"> </w:t>
      </w:r>
      <w:r w:rsidRPr="00EA0D14">
        <w:t>ч.)</w:t>
      </w:r>
    </w:p>
    <w:p w:rsidR="00812981" w:rsidRPr="006B0587" w:rsidRDefault="00812981" w:rsidP="00B11ED3">
      <w:pPr>
        <w:tabs>
          <w:tab w:val="left" w:pos="851"/>
        </w:tabs>
        <w:contextualSpacing/>
        <w:jc w:val="both"/>
      </w:pPr>
      <w:r>
        <w:t xml:space="preserve">Тепловое движение. Тепловое равновесие. Температура. Внутренняя энергия. Работа и теплопередача. Теплопроводность. Конвекция. Излучение. </w:t>
      </w:r>
      <w:r w:rsidR="002678E2">
        <w:t xml:space="preserve">Примеры теплопередачи в природе и технике. </w:t>
      </w:r>
      <w:r>
        <w:t xml:space="preserve">Количество теплоты. Удельная теплоемкость. Расчет количества теплоты при теплообмен.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Кипение. </w:t>
      </w:r>
      <w:r w:rsidR="002678E2">
        <w:t xml:space="preserve">Зависимость температуры кипения от </w:t>
      </w:r>
      <w:r w:rsidR="002678E2">
        <w:lastRenderedPageBreak/>
        <w:t xml:space="preserve">давления. </w:t>
      </w:r>
      <w:r>
        <w:t>Влажность воздуха. Удельная теплота парообразования. Объяснение изменения агрегатного состояния вещества на основе молекулярно-кинетических представлений. Преобразование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</w:t>
      </w:r>
      <w:r w:rsidRPr="008877B6">
        <w:t xml:space="preserve"> </w:t>
      </w:r>
    </w:p>
    <w:p w:rsidR="00625310" w:rsidRPr="007F3ED4" w:rsidRDefault="00625310" w:rsidP="00625310">
      <w:pPr>
        <w:shd w:val="clear" w:color="auto" w:fill="FFFFFF"/>
        <w:tabs>
          <w:tab w:val="left" w:pos="993"/>
        </w:tabs>
        <w:rPr>
          <w:i/>
        </w:rPr>
      </w:pPr>
      <w:r w:rsidRPr="00625310">
        <w:rPr>
          <w:bCs/>
          <w:i/>
        </w:rPr>
        <w:t>Демонстрации</w:t>
      </w:r>
    </w:p>
    <w:p w:rsidR="00625310" w:rsidRPr="00173593" w:rsidRDefault="00625310" w:rsidP="007F3ED4">
      <w:pPr>
        <w:shd w:val="clear" w:color="auto" w:fill="FFFFFF"/>
        <w:tabs>
          <w:tab w:val="left" w:pos="993"/>
        </w:tabs>
      </w:pPr>
      <w:r w:rsidRPr="00173593">
        <w:t>Нагревание жидкости в латунной трубке.</w:t>
      </w:r>
      <w:r w:rsidR="002A3AB8">
        <w:t xml:space="preserve"> </w:t>
      </w:r>
      <w:r w:rsidRPr="00173593">
        <w:t>Нагревание жидкостей на двух горелках.</w:t>
      </w:r>
    </w:p>
    <w:p w:rsidR="00625310" w:rsidRPr="00173593" w:rsidRDefault="00625310" w:rsidP="007F3ED4">
      <w:pPr>
        <w:shd w:val="clear" w:color="auto" w:fill="FFFFFF"/>
        <w:tabs>
          <w:tab w:val="left" w:pos="993"/>
        </w:tabs>
      </w:pPr>
      <w:r w:rsidRPr="00173593">
        <w:t>Нагревание воды при сгорании сухого горючего в горелке.</w:t>
      </w:r>
      <w:r w:rsidR="002A3AB8">
        <w:t xml:space="preserve"> </w:t>
      </w:r>
      <w:r w:rsidRPr="00173593">
        <w:t>Охлаждение жидкости при испарении.</w:t>
      </w:r>
      <w:r w:rsidR="002A3AB8">
        <w:t xml:space="preserve"> </w:t>
      </w:r>
      <w:r w:rsidRPr="00173593">
        <w:t>Наблюдение процесса нагревания и кипения воды в стеклянной колбе.</w:t>
      </w:r>
    </w:p>
    <w:p w:rsidR="00625310" w:rsidRPr="00173593" w:rsidRDefault="00625310" w:rsidP="007F3ED4">
      <w:pPr>
        <w:shd w:val="clear" w:color="auto" w:fill="FFFFFF"/>
        <w:tabs>
          <w:tab w:val="left" w:pos="993"/>
        </w:tabs>
      </w:pPr>
      <w:r w:rsidRPr="00173593">
        <w:t>Принцип действия термометра.</w:t>
      </w:r>
      <w:r w:rsidR="002A3AB8">
        <w:t xml:space="preserve"> </w:t>
      </w:r>
      <w:r w:rsidRPr="00173593">
        <w:t>Теплопроводность различных материалов.</w:t>
      </w:r>
      <w:r w:rsidR="002A3AB8">
        <w:t xml:space="preserve"> </w:t>
      </w:r>
      <w:r w:rsidRPr="00173593">
        <w:t>Конвекция в жидкостях и газах.</w:t>
      </w:r>
      <w:r w:rsidR="002A3AB8">
        <w:t xml:space="preserve"> </w:t>
      </w:r>
      <w:r w:rsidRPr="00173593">
        <w:t>Теплопередача путем излучения.</w:t>
      </w:r>
      <w:r w:rsidR="002A3AB8">
        <w:t xml:space="preserve"> </w:t>
      </w:r>
      <w:r w:rsidRPr="00173593">
        <w:t>Явление испарения.</w:t>
      </w:r>
      <w:r w:rsidR="002A3AB8">
        <w:t xml:space="preserve"> </w:t>
      </w:r>
      <w:r w:rsidRPr="00173593">
        <w:t>Наблюдение конденсации паров воды на стакане со льдом.</w:t>
      </w:r>
      <w:r w:rsidR="002A3AB8">
        <w:t xml:space="preserve"> </w:t>
      </w:r>
      <w:r w:rsidRPr="00173593">
        <w:t>Устройство калориметра.</w:t>
      </w:r>
      <w:r w:rsidR="002A3AB8">
        <w:t xml:space="preserve"> </w:t>
      </w:r>
      <w:r w:rsidRPr="00173593">
        <w:t>Модель кристаллической решетки.</w:t>
      </w: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 xml:space="preserve">№ 1. </w:t>
      </w:r>
      <w:r w:rsidR="00B11ED3">
        <w:t>Определение</w:t>
      </w:r>
      <w:r>
        <w:t xml:space="preserve"> количеств</w:t>
      </w:r>
      <w:r w:rsidR="00B11ED3">
        <w:t>а</w:t>
      </w:r>
      <w:r>
        <w:t xml:space="preserve"> теплоты при смешивании воды разной температуры.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 xml:space="preserve">№ 2. </w:t>
      </w:r>
      <w:r w:rsidR="00B11ED3">
        <w:t xml:space="preserve">Определение </w:t>
      </w:r>
      <w:r>
        <w:t>удельной теплоемкости твердого тела.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 xml:space="preserve">№ 3. </w:t>
      </w:r>
      <w:r w:rsidR="00B11ED3">
        <w:t>Определение относител</w:t>
      </w:r>
      <w:r w:rsidR="00E72F2C">
        <w:t>ьной</w:t>
      </w:r>
      <w:r>
        <w:t xml:space="preserve"> влажности воздуха.</w:t>
      </w:r>
    </w:p>
    <w:p w:rsidR="00011E29" w:rsidRDefault="00011E29" w:rsidP="00011E29">
      <w:pPr>
        <w:tabs>
          <w:tab w:val="left" w:pos="851"/>
        </w:tabs>
        <w:contextualSpacing/>
        <w:jc w:val="both"/>
      </w:pPr>
    </w:p>
    <w:p w:rsidR="00812981" w:rsidRPr="00AB78BA" w:rsidRDefault="00812981" w:rsidP="00011E29">
      <w:pPr>
        <w:tabs>
          <w:tab w:val="left" w:pos="851"/>
        </w:tabs>
        <w:contextualSpacing/>
        <w:jc w:val="both"/>
        <w:rPr>
          <w:b/>
        </w:rPr>
      </w:pPr>
      <w:r>
        <w:rPr>
          <w:b/>
        </w:rPr>
        <w:t xml:space="preserve">Электрические явления </w:t>
      </w:r>
      <w:r w:rsidRPr="00EA0D14">
        <w:t>(</w:t>
      </w:r>
      <w:r>
        <w:t xml:space="preserve">28 </w:t>
      </w:r>
      <w:r w:rsidRPr="00EA0D14">
        <w:t>ч.)</w:t>
      </w:r>
    </w:p>
    <w:p w:rsidR="00812981" w:rsidRDefault="00812981" w:rsidP="00011E29">
      <w:pPr>
        <w:tabs>
          <w:tab w:val="left" w:pos="851"/>
        </w:tabs>
        <w:contextualSpacing/>
        <w:jc w:val="both"/>
      </w:pPr>
      <w:r>
        <w:t xml:space="preserve">Электризация </w:t>
      </w:r>
      <w:r w:rsidR="002678E2">
        <w:t xml:space="preserve">физических </w:t>
      </w:r>
      <w:r>
        <w:t>тел. Два рода электрических зарядов. Взаимодействие заряженных тел. Проводники, диэлектрики и полупроводники.</w:t>
      </w:r>
      <w:r w:rsidR="002678E2">
        <w:t xml:space="preserve"> Электроскоп.</w:t>
      </w:r>
      <w:r>
        <w:t xml:space="preserve"> Электрическое поле</w:t>
      </w:r>
      <w:r w:rsidR="002678E2">
        <w:t xml:space="preserve"> как особый вид материи.</w:t>
      </w:r>
      <w:r>
        <w:t xml:space="preserve"> Закон сохранения электрического заряда. Делимость электрического заряда. Электрон. Строение атома. Электрический ток. </w:t>
      </w:r>
      <w:r w:rsidR="002678E2">
        <w:t xml:space="preserve">Источники тока. Электрическая цепь и её составные части. Направление и </w:t>
      </w:r>
      <w:r w:rsidR="00B11347">
        <w:t>д</w:t>
      </w:r>
      <w:r>
        <w:t xml:space="preserve">ействие электрического </w:t>
      </w:r>
      <w:r w:rsidR="00B11347">
        <w:t>тока</w:t>
      </w:r>
      <w:r>
        <w:t>.</w:t>
      </w:r>
      <w:r w:rsidR="00B11347">
        <w:t xml:space="preserve"> Носители электрических зарядов в металлах.</w:t>
      </w:r>
      <w:r>
        <w:t xml:space="preserve"> Сила </w:t>
      </w:r>
      <w:r w:rsidR="005E0559">
        <w:t xml:space="preserve">тока. Электрическое </w:t>
      </w:r>
      <w:r w:rsidR="00B11347">
        <w:t>напряжение.</w:t>
      </w:r>
      <w:r w:rsidR="005E0559">
        <w:t xml:space="preserve"> </w:t>
      </w:r>
      <w:r>
        <w:t>Электрическое сопротивление</w:t>
      </w:r>
      <w:r w:rsidR="00B11347">
        <w:t xml:space="preserve"> проводников.</w:t>
      </w:r>
      <w:r w:rsidR="005E0559">
        <w:t xml:space="preserve"> </w:t>
      </w:r>
      <w:r w:rsidR="00B11347">
        <w:t>Единицы сопротивления. Зависимость силы тока от напряжения.</w:t>
      </w:r>
      <w:r>
        <w:t xml:space="preserve"> Закон Ома для участка цепи. Последовательное и параллельное соединение проводников. Работа</w:t>
      </w:r>
      <w:r w:rsidR="00B11347">
        <w:t xml:space="preserve"> электрического поля по перемещению электрических зарядов. М</w:t>
      </w:r>
      <w:r>
        <w:t>ощность электрического тока.</w:t>
      </w:r>
      <w:r w:rsidR="005E0559">
        <w:t xml:space="preserve"> </w:t>
      </w:r>
      <w:r w:rsidR="00B11347">
        <w:t>Нагревание проводников электрическим током.</w:t>
      </w:r>
      <w:r>
        <w:t xml:space="preserve"> Закон Джоуля-Ленца.</w:t>
      </w:r>
      <w:r w:rsidR="005E0559">
        <w:t xml:space="preserve"> </w:t>
      </w:r>
      <w:r w:rsidR="00B11347">
        <w:t>Электрические нагревательные и осветительные приборы.</w:t>
      </w:r>
      <w:r w:rsidR="005E0559">
        <w:t xml:space="preserve"> </w:t>
      </w:r>
      <w:r w:rsidR="00B11347">
        <w:t>Короткое замыкание.</w:t>
      </w:r>
      <w:r>
        <w:t xml:space="preserve"> Конденсатор. Правила безопасности при работе с электроприборами.</w:t>
      </w:r>
    </w:p>
    <w:p w:rsidR="007F3ED4" w:rsidRPr="007F3ED4" w:rsidRDefault="007F3ED4" w:rsidP="007F3ED4">
      <w:pPr>
        <w:shd w:val="clear" w:color="auto" w:fill="FFFFFF"/>
        <w:tabs>
          <w:tab w:val="left" w:pos="993"/>
        </w:tabs>
        <w:rPr>
          <w:i/>
        </w:rPr>
      </w:pPr>
      <w:r w:rsidRPr="007F3ED4">
        <w:rPr>
          <w:bCs/>
          <w:i/>
        </w:rPr>
        <w:t>Демонстрации</w:t>
      </w:r>
    </w:p>
    <w:p w:rsidR="007F3ED4" w:rsidRPr="00173593" w:rsidRDefault="007F3ED4" w:rsidP="007F3ED4">
      <w:pPr>
        <w:shd w:val="clear" w:color="auto" w:fill="FFFFFF"/>
        <w:tabs>
          <w:tab w:val="left" w:pos="993"/>
        </w:tabs>
      </w:pPr>
      <w:r w:rsidRPr="00173593">
        <w:t>Электризация тел.</w:t>
      </w:r>
      <w:r w:rsidR="002A3AB8">
        <w:t xml:space="preserve"> </w:t>
      </w:r>
      <w:r w:rsidRPr="00173593">
        <w:t>Взаимодействие наэлектризованных тел.</w:t>
      </w:r>
      <w:r w:rsidR="002A3AB8">
        <w:t xml:space="preserve"> </w:t>
      </w:r>
      <w:r w:rsidRPr="00173593">
        <w:t>Два рода электрических зарядов.</w:t>
      </w:r>
      <w:r w:rsidR="002A3AB8">
        <w:t xml:space="preserve"> </w:t>
      </w:r>
      <w:r w:rsidRPr="00173593">
        <w:t>Устройство и действие электроскопа.</w:t>
      </w:r>
      <w:r w:rsidR="002A3AB8">
        <w:t xml:space="preserve"> </w:t>
      </w:r>
      <w:r w:rsidRPr="00173593">
        <w:t>Обнаружение поля заряженного шара.</w:t>
      </w:r>
      <w:r w:rsidR="002A3AB8">
        <w:t xml:space="preserve"> </w:t>
      </w:r>
      <w:r w:rsidRPr="00173593">
        <w:t>Делимость электрического заряда.</w:t>
      </w:r>
      <w:r w:rsidR="002A3AB8">
        <w:t xml:space="preserve"> </w:t>
      </w:r>
      <w:r w:rsidRPr="00173593">
        <w:t>Взаимодействие параллельных проводников при замыкании цепи.</w:t>
      </w:r>
      <w:r w:rsidR="002A3AB8">
        <w:t xml:space="preserve"> </w:t>
      </w:r>
      <w:r w:rsidRPr="00173593">
        <w:t>Устройство конденсатора.</w:t>
      </w:r>
      <w:r w:rsidR="002A3AB8">
        <w:t xml:space="preserve"> </w:t>
      </w:r>
      <w:r w:rsidRPr="00173593">
        <w:t>Проводники и изоляторы.</w:t>
      </w:r>
      <w:r w:rsidR="002A3AB8">
        <w:t xml:space="preserve"> </w:t>
      </w:r>
      <w:r w:rsidRPr="00173593">
        <w:t>Измерение силы тока амперметром.</w:t>
      </w:r>
      <w:r w:rsidR="002A3AB8">
        <w:t xml:space="preserve"> </w:t>
      </w:r>
      <w:r w:rsidRPr="00173593">
        <w:t>Измерение напряжения вольтметром.</w:t>
      </w:r>
      <w:r w:rsidR="002A3AB8">
        <w:t xml:space="preserve"> </w:t>
      </w:r>
      <w:r w:rsidRPr="00173593">
        <w:t>Реостат и магазин сопротивлений.</w:t>
      </w: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Pr="006668E0" w:rsidRDefault="00812981" w:rsidP="006668E0">
      <w:pPr>
        <w:tabs>
          <w:tab w:val="left" w:pos="851"/>
        </w:tabs>
        <w:contextualSpacing/>
        <w:jc w:val="both"/>
        <w:rPr>
          <w:i/>
        </w:rPr>
      </w:pPr>
      <w:r>
        <w:t>№ 4</w:t>
      </w:r>
      <w:r w:rsidRPr="00443D8D">
        <w:t xml:space="preserve">. </w:t>
      </w:r>
      <w:r>
        <w:t>Сборка электрической цепи и измерение силы тока в ее различных участках</w:t>
      </w:r>
      <w:r w:rsidRPr="00443D8D">
        <w:t>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5. Измерение напряжения на различных участках электрической цепи.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 xml:space="preserve">№ 6. </w:t>
      </w:r>
      <w:r w:rsidR="00E72F2C">
        <w:t xml:space="preserve">Измерение </w:t>
      </w:r>
      <w:r>
        <w:t>силы тока</w:t>
      </w:r>
      <w:r w:rsidR="00011E29">
        <w:t xml:space="preserve"> и его регули</w:t>
      </w:r>
      <w:r w:rsidR="00E72F2C">
        <w:t>рование</w:t>
      </w:r>
      <w:r>
        <w:t xml:space="preserve"> реостатом.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7. Измерение сопротивления проводника при помощи амперметра и вольтметра.</w:t>
      </w:r>
    </w:p>
    <w:p w:rsidR="00812981" w:rsidRPr="00443D8D" w:rsidRDefault="00812981" w:rsidP="006668E0">
      <w:pPr>
        <w:tabs>
          <w:tab w:val="left" w:pos="851"/>
        </w:tabs>
        <w:contextualSpacing/>
        <w:jc w:val="both"/>
      </w:pPr>
      <w:r>
        <w:t>№ 8. Измерение мощности и работы тока в электрической лампе.</w:t>
      </w:r>
    </w:p>
    <w:p w:rsidR="00812981" w:rsidRPr="008877B6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Default="00812981" w:rsidP="00011E29">
      <w:pPr>
        <w:widowControl w:val="0"/>
        <w:tabs>
          <w:tab w:val="left" w:pos="851"/>
          <w:tab w:val="left" w:pos="989"/>
        </w:tabs>
        <w:contextualSpacing/>
        <w:jc w:val="both"/>
        <w:rPr>
          <w:b/>
        </w:rPr>
      </w:pPr>
      <w:r>
        <w:rPr>
          <w:b/>
        </w:rPr>
        <w:t xml:space="preserve">Электромагнитные явления </w:t>
      </w:r>
      <w:r w:rsidRPr="00EA0D14">
        <w:t>(</w:t>
      </w:r>
      <w:r w:rsidR="001F0BBE">
        <w:t>7</w:t>
      </w:r>
      <w:r>
        <w:t xml:space="preserve"> </w:t>
      </w:r>
      <w:r w:rsidRPr="00EA0D14">
        <w:t>ч.)</w:t>
      </w:r>
    </w:p>
    <w:p w:rsidR="00812981" w:rsidRDefault="00812981" w:rsidP="00011E29">
      <w:pPr>
        <w:tabs>
          <w:tab w:val="left" w:pos="851"/>
        </w:tabs>
        <w:contextualSpacing/>
        <w:jc w:val="both"/>
      </w:pPr>
      <w:r>
        <w:t>Опыт Эрстеда. Магнитное поле. 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током. Электрический двигатель.</w:t>
      </w:r>
    </w:p>
    <w:p w:rsidR="007F3ED4" w:rsidRPr="007F3ED4" w:rsidRDefault="007F3ED4" w:rsidP="007F3ED4">
      <w:pPr>
        <w:shd w:val="clear" w:color="auto" w:fill="FFFFFF"/>
        <w:tabs>
          <w:tab w:val="left" w:pos="993"/>
        </w:tabs>
        <w:rPr>
          <w:i/>
        </w:rPr>
      </w:pPr>
      <w:r w:rsidRPr="007F3ED4">
        <w:rPr>
          <w:bCs/>
          <w:i/>
        </w:rPr>
        <w:t>Демонстрации</w:t>
      </w:r>
    </w:p>
    <w:p w:rsidR="007F3ED4" w:rsidRPr="00173593" w:rsidRDefault="007F3ED4" w:rsidP="007F3ED4">
      <w:pPr>
        <w:shd w:val="clear" w:color="auto" w:fill="FFFFFF"/>
        <w:tabs>
          <w:tab w:val="left" w:pos="993"/>
        </w:tabs>
      </w:pPr>
      <w:r w:rsidRPr="00173593">
        <w:lastRenderedPageBreak/>
        <w:t>Опыт Эрстеда.</w:t>
      </w:r>
      <w:r w:rsidR="002A3AB8">
        <w:t xml:space="preserve"> </w:t>
      </w:r>
      <w:r w:rsidRPr="00173593">
        <w:t>Магнитное поле тока.</w:t>
      </w:r>
      <w:r w:rsidR="002A3AB8">
        <w:t xml:space="preserve"> </w:t>
      </w:r>
      <w:r w:rsidRPr="00173593">
        <w:t>Действие магнитного поля на проводник с током.</w:t>
      </w:r>
    </w:p>
    <w:p w:rsidR="007F3ED4" w:rsidRPr="00173593" w:rsidRDefault="007F3ED4" w:rsidP="007F3ED4">
      <w:pPr>
        <w:shd w:val="clear" w:color="auto" w:fill="FFFFFF"/>
        <w:tabs>
          <w:tab w:val="left" w:pos="993"/>
        </w:tabs>
      </w:pPr>
      <w:r w:rsidRPr="00173593">
        <w:t>Взаимодействие постоянных магнитов.</w:t>
      </w:r>
      <w:r w:rsidR="002A3AB8">
        <w:t xml:space="preserve"> </w:t>
      </w:r>
      <w:r w:rsidRPr="00173593">
        <w:t>Устройство и действие компаса.</w:t>
      </w:r>
      <w:r w:rsidR="002A3AB8">
        <w:t xml:space="preserve"> </w:t>
      </w:r>
      <w:r w:rsidRPr="00173593">
        <w:t>Устройство электродвигателя.</w:t>
      </w:r>
    </w:p>
    <w:p w:rsidR="00812981" w:rsidRPr="00443D8D" w:rsidRDefault="00011E29" w:rsidP="00011E29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="00812981" w:rsidRPr="00443D8D">
        <w:rPr>
          <w:i/>
        </w:rPr>
        <w:t>абораторная работа:</w:t>
      </w:r>
    </w:p>
    <w:p w:rsidR="005E0559" w:rsidRPr="006668E0" w:rsidRDefault="0089187F" w:rsidP="005E0559">
      <w:pPr>
        <w:tabs>
          <w:tab w:val="left" w:pos="851"/>
        </w:tabs>
        <w:contextualSpacing/>
        <w:jc w:val="both"/>
        <w:rPr>
          <w:i/>
        </w:rPr>
      </w:pPr>
      <w:r>
        <w:t>№ 9</w:t>
      </w:r>
      <w:r w:rsidR="005E0559" w:rsidRPr="00443D8D">
        <w:t xml:space="preserve">. </w:t>
      </w:r>
      <w:r w:rsidR="005E0559">
        <w:t xml:space="preserve">Сборка </w:t>
      </w:r>
      <w:r>
        <w:t>электромагнита и испытания его действия</w:t>
      </w:r>
      <w:r w:rsidR="005E0559" w:rsidRPr="00443D8D">
        <w:t>.</w:t>
      </w:r>
    </w:p>
    <w:p w:rsidR="0089187F" w:rsidRDefault="0089187F" w:rsidP="0089187F">
      <w:pPr>
        <w:rPr>
          <w:rFonts w:ascii="yandex-sans" w:hAnsi="yandex-sans"/>
          <w:color w:val="000000"/>
          <w:sz w:val="23"/>
          <w:szCs w:val="23"/>
        </w:rPr>
      </w:pPr>
      <w:r>
        <w:t>№ 10</w:t>
      </w:r>
      <w:r w:rsidR="005E0559">
        <w:t xml:space="preserve">. </w:t>
      </w:r>
      <w:r>
        <w:rPr>
          <w:rFonts w:ascii="yandex-sans" w:hAnsi="yandex-sans"/>
          <w:color w:val="000000"/>
          <w:sz w:val="23"/>
          <w:szCs w:val="23"/>
        </w:rPr>
        <w:t>Изучение электрического двигателя постоянного тока(на модели).</w:t>
      </w:r>
    </w:p>
    <w:p w:rsidR="00812981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Pr="002C50F1" w:rsidRDefault="00812981" w:rsidP="00011E29">
      <w:pPr>
        <w:tabs>
          <w:tab w:val="left" w:pos="851"/>
        </w:tabs>
        <w:contextualSpacing/>
        <w:jc w:val="both"/>
        <w:rPr>
          <w:b/>
        </w:rPr>
      </w:pPr>
      <w:r>
        <w:rPr>
          <w:b/>
        </w:rPr>
        <w:t xml:space="preserve">Световые явления </w:t>
      </w:r>
      <w:r w:rsidRPr="00EA0D14">
        <w:t>(</w:t>
      </w:r>
      <w:r w:rsidR="001F0BBE">
        <w:t>8</w:t>
      </w:r>
      <w:r>
        <w:t xml:space="preserve"> </w:t>
      </w:r>
      <w:r w:rsidRPr="00EA0D14">
        <w:t>ч.)</w:t>
      </w:r>
    </w:p>
    <w:p w:rsidR="00812981" w:rsidRDefault="00812981" w:rsidP="00011E29">
      <w:pPr>
        <w:tabs>
          <w:tab w:val="left" w:pos="851"/>
        </w:tabs>
        <w:contextualSpacing/>
        <w:jc w:val="both"/>
      </w:pPr>
      <w:r>
        <w:t>Источники света. Прямолинейное распространение света. Видимое движение светил. Отражение света. Закон отражения света. Плоское зеркало.</w:t>
      </w:r>
      <w:r w:rsidR="00011E29">
        <w:t xml:space="preserve"> </w:t>
      </w:r>
      <w:r w:rsidR="005B12DB">
        <w:t>Изображение предмета в зеркале.</w:t>
      </w:r>
      <w:r>
        <w:t xml:space="preserve"> Преломление света. Закон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</w:r>
    </w:p>
    <w:p w:rsidR="002A3AB8" w:rsidRDefault="007F3ED4" w:rsidP="007F3ED4">
      <w:pPr>
        <w:shd w:val="clear" w:color="auto" w:fill="FFFFFF"/>
        <w:tabs>
          <w:tab w:val="left" w:pos="993"/>
        </w:tabs>
        <w:rPr>
          <w:i/>
        </w:rPr>
      </w:pPr>
      <w:r w:rsidRPr="007F3ED4">
        <w:rPr>
          <w:i/>
        </w:rPr>
        <w:t>Демонстрации</w:t>
      </w:r>
    </w:p>
    <w:p w:rsidR="007F3ED4" w:rsidRPr="002A3AB8" w:rsidRDefault="007F3ED4" w:rsidP="007F3ED4">
      <w:pPr>
        <w:shd w:val="clear" w:color="auto" w:fill="FFFFFF"/>
        <w:tabs>
          <w:tab w:val="left" w:pos="993"/>
        </w:tabs>
        <w:rPr>
          <w:i/>
        </w:rPr>
      </w:pPr>
      <w:r w:rsidRPr="00173593">
        <w:t>Прямолинейное распространение света.</w:t>
      </w:r>
      <w:r w:rsidR="002A3AB8">
        <w:rPr>
          <w:i/>
        </w:rPr>
        <w:t xml:space="preserve"> </w:t>
      </w:r>
      <w:r w:rsidRPr="00173593">
        <w:t>Получение тени и полутени.</w:t>
      </w:r>
      <w:r w:rsidR="002A3AB8">
        <w:rPr>
          <w:i/>
        </w:rPr>
        <w:t xml:space="preserve"> </w:t>
      </w:r>
      <w:r w:rsidRPr="00173593">
        <w:t>Отражение света.</w:t>
      </w:r>
    </w:p>
    <w:p w:rsidR="007F3ED4" w:rsidRPr="00173593" w:rsidRDefault="007F3ED4" w:rsidP="007F3ED4">
      <w:pPr>
        <w:shd w:val="clear" w:color="auto" w:fill="FFFFFF"/>
        <w:tabs>
          <w:tab w:val="left" w:pos="993"/>
        </w:tabs>
      </w:pPr>
      <w:r w:rsidRPr="00173593">
        <w:t>Преломление света.</w:t>
      </w:r>
      <w:r w:rsidR="002A3AB8">
        <w:t xml:space="preserve"> </w:t>
      </w:r>
      <w:r w:rsidRPr="00173593">
        <w:t>Ход лучей в собирающей линзе.</w:t>
      </w:r>
      <w:r w:rsidR="002A3AB8">
        <w:t xml:space="preserve"> </w:t>
      </w:r>
      <w:r w:rsidRPr="00173593">
        <w:t>Ход лучей в рассеивающей линзе.</w:t>
      </w:r>
      <w:r w:rsidR="002A3AB8">
        <w:t xml:space="preserve"> </w:t>
      </w:r>
      <w:r w:rsidRPr="00173593">
        <w:t>Получение изображений с помощью линз.</w:t>
      </w:r>
      <w:r w:rsidR="002A3AB8">
        <w:t xml:space="preserve"> </w:t>
      </w:r>
      <w:r w:rsidRPr="00173593">
        <w:t>Принцип действия проекционного аппарата и фотоаппарата.</w:t>
      </w:r>
      <w:r w:rsidR="00F85476">
        <w:t xml:space="preserve"> </w:t>
      </w:r>
      <w:r w:rsidRPr="00173593">
        <w:t>Модель глаза.</w:t>
      </w:r>
    </w:p>
    <w:p w:rsidR="00E36B50" w:rsidRDefault="00E36B50" w:rsidP="006668E0">
      <w:pPr>
        <w:tabs>
          <w:tab w:val="left" w:pos="851"/>
        </w:tabs>
        <w:contextualSpacing/>
        <w:jc w:val="both"/>
        <w:rPr>
          <w:i/>
        </w:rPr>
      </w:pP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11</w:t>
      </w:r>
      <w:r w:rsidRPr="00443D8D">
        <w:t xml:space="preserve">. </w:t>
      </w:r>
      <w:r w:rsidR="00E72F2C">
        <w:t>Изучение свойств</w:t>
      </w:r>
      <w:r>
        <w:t xml:space="preserve"> изображения </w:t>
      </w:r>
      <w:r w:rsidR="00E72F2C">
        <w:t>в линзах</w:t>
      </w:r>
      <w:r>
        <w:t>.</w:t>
      </w:r>
    </w:p>
    <w:p w:rsidR="00812981" w:rsidRPr="008877B6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Pr="008877B6" w:rsidRDefault="00812981" w:rsidP="00011E29">
      <w:pPr>
        <w:tabs>
          <w:tab w:val="left" w:pos="851"/>
        </w:tabs>
        <w:contextualSpacing/>
        <w:jc w:val="both"/>
      </w:pPr>
      <w:r w:rsidRPr="00EA0D14">
        <w:rPr>
          <w:b/>
        </w:rPr>
        <w:t>Обобщающее повторение</w:t>
      </w:r>
      <w:r>
        <w:t xml:space="preserve"> </w:t>
      </w:r>
      <w:r w:rsidRPr="00EA0D14">
        <w:t>(</w:t>
      </w:r>
      <w:r w:rsidR="00845A77">
        <w:t>1</w:t>
      </w:r>
      <w:r>
        <w:t xml:space="preserve"> </w:t>
      </w:r>
      <w:r w:rsidRPr="00EA0D14">
        <w:t>ч.)</w:t>
      </w:r>
      <w:r>
        <w:t xml:space="preserve"> </w:t>
      </w:r>
    </w:p>
    <w:p w:rsidR="00812981" w:rsidRPr="008877B6" w:rsidRDefault="00812981" w:rsidP="00812981">
      <w:pPr>
        <w:tabs>
          <w:tab w:val="left" w:pos="851"/>
        </w:tabs>
        <w:ind w:firstLine="709"/>
        <w:contextualSpacing/>
        <w:jc w:val="both"/>
        <w:rPr>
          <w:bCs/>
        </w:rPr>
      </w:pPr>
    </w:p>
    <w:p w:rsidR="00812981" w:rsidRPr="008877B6" w:rsidRDefault="00812981" w:rsidP="00011E29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</w:pPr>
      <w:r w:rsidRPr="00393786">
        <w:rPr>
          <w:b/>
        </w:rPr>
        <w:t>Содержание курса</w:t>
      </w:r>
      <w:r>
        <w:rPr>
          <w:b/>
        </w:rPr>
        <w:t xml:space="preserve"> физики в 9 классе</w:t>
      </w:r>
    </w:p>
    <w:p w:rsidR="00812981" w:rsidRDefault="00812981" w:rsidP="00812981">
      <w:pPr>
        <w:widowControl w:val="0"/>
        <w:ind w:firstLine="709"/>
        <w:contextualSpacing/>
        <w:jc w:val="both"/>
        <w:rPr>
          <w:b/>
        </w:rPr>
      </w:pPr>
    </w:p>
    <w:p w:rsidR="00812981" w:rsidRPr="008877B6" w:rsidRDefault="00812981" w:rsidP="00011E29">
      <w:pPr>
        <w:widowControl w:val="0"/>
        <w:contextualSpacing/>
        <w:rPr>
          <w:b/>
        </w:rPr>
      </w:pPr>
      <w:r>
        <w:rPr>
          <w:b/>
        </w:rPr>
        <w:t xml:space="preserve">Законы взаимодействия и движения тел </w:t>
      </w:r>
      <w:r w:rsidRPr="00EA0D14">
        <w:t>(</w:t>
      </w:r>
      <w:r w:rsidR="001267C4">
        <w:t>26</w:t>
      </w:r>
      <w:r>
        <w:t xml:space="preserve"> </w:t>
      </w:r>
      <w:r w:rsidRPr="00EA0D14">
        <w:t>ч.)</w:t>
      </w:r>
    </w:p>
    <w:p w:rsidR="002A3AB8" w:rsidRDefault="00812981" w:rsidP="002A3AB8">
      <w:pPr>
        <w:tabs>
          <w:tab w:val="left" w:pos="851"/>
        </w:tabs>
        <w:contextualSpacing/>
        <w:jc w:val="both"/>
      </w:pPr>
      <w:r>
        <w:t>Материальная точка</w:t>
      </w:r>
      <w:r w:rsidR="005B12DB">
        <w:t xml:space="preserve"> как модель физического тала.</w:t>
      </w:r>
      <w:r w:rsidR="00EF59FC">
        <w:t xml:space="preserve"> </w:t>
      </w:r>
      <w:r w:rsidR="005B12DB">
        <w:t>Относительность механического движения.</w:t>
      </w:r>
      <w:r w:rsidR="00EF59FC" w:rsidRPr="00EF59FC">
        <w:t xml:space="preserve"> </w:t>
      </w:r>
      <w:r w:rsidR="00EF59FC">
        <w:t>Геоцентрическая и гелиоцентрическая системы мира</w:t>
      </w:r>
      <w:r>
        <w:t>. Система отсчета.</w:t>
      </w:r>
      <w:r w:rsidR="00EF59FC">
        <w:t xml:space="preserve"> </w:t>
      </w:r>
      <w:r w:rsidR="005B12DB">
        <w:t>Равномерное и равноускоренное прямолинейное движение.</w:t>
      </w:r>
      <w:r>
        <w:t xml:space="preserve">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</w:t>
      </w:r>
      <w:r w:rsidR="00EF59FC">
        <w:t>Равномерное движение тела по окружности.</w:t>
      </w:r>
      <w:r>
        <w:t xml:space="preserve"> Инерциальная система отсчета. Законы Ньютона. Свободное падение. Невесомость. Закон всемирного тяготения. Искусственные спутники Земли. Импульс. Закон сохранения импульса. Реактивное движение.</w:t>
      </w:r>
      <w:r w:rsidRPr="008877B6">
        <w:t xml:space="preserve"> </w:t>
      </w:r>
    </w:p>
    <w:p w:rsidR="00F85476" w:rsidRDefault="002A3AB8" w:rsidP="002A3AB8">
      <w:pPr>
        <w:tabs>
          <w:tab w:val="left" w:pos="851"/>
        </w:tabs>
        <w:contextualSpacing/>
        <w:jc w:val="both"/>
        <w:rPr>
          <w:rFonts w:ascii="ffb" w:hAnsi="ffb"/>
          <w:i/>
          <w:color w:val="000000"/>
        </w:rPr>
      </w:pPr>
      <w:r w:rsidRPr="002A3AB8">
        <w:rPr>
          <w:rFonts w:ascii="ffb" w:hAnsi="ffb"/>
          <w:i/>
          <w:color w:val="000000"/>
        </w:rPr>
        <w:t>Демонстрации.</w:t>
      </w:r>
    </w:p>
    <w:p w:rsidR="002A3AB8" w:rsidRDefault="002A3AB8" w:rsidP="002A3AB8">
      <w:pPr>
        <w:tabs>
          <w:tab w:val="left" w:pos="851"/>
        </w:tabs>
        <w:contextualSpacing/>
        <w:jc w:val="both"/>
        <w:rPr>
          <w:i/>
        </w:rPr>
      </w:pPr>
      <w:r w:rsidRPr="002A3AB8">
        <w:rPr>
          <w:rStyle w:val="ffa"/>
          <w:rFonts w:ascii="ffa" w:eastAsiaTheme="minorEastAsia" w:hAnsi="ffa"/>
          <w:i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 xml:space="preserve">Относительность движения. 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 xml:space="preserve">Равноускоренное движение. 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Свободное падение тел в трубке Ньютона.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Второй закон Ньютона.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Третий закон Ньютона.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Закон сохранения импульса.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Реактивное движение.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</w:p>
    <w:p w:rsidR="006668E0" w:rsidRPr="002A3AB8" w:rsidRDefault="006668E0" w:rsidP="002A3AB8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1. Исследование равноускоренного движения без начальной скорости.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2. Измерение ускорения свободного падения.</w:t>
      </w:r>
    </w:p>
    <w:p w:rsidR="00E36B50" w:rsidRDefault="00E36B50" w:rsidP="00E72F2C">
      <w:pPr>
        <w:tabs>
          <w:tab w:val="left" w:pos="851"/>
        </w:tabs>
        <w:contextualSpacing/>
      </w:pPr>
    </w:p>
    <w:p w:rsidR="00812981" w:rsidRPr="00AB78BA" w:rsidRDefault="00812981" w:rsidP="00E72F2C">
      <w:pPr>
        <w:tabs>
          <w:tab w:val="left" w:pos="851"/>
        </w:tabs>
        <w:contextualSpacing/>
        <w:rPr>
          <w:b/>
        </w:rPr>
      </w:pPr>
      <w:r>
        <w:rPr>
          <w:b/>
        </w:rPr>
        <w:t xml:space="preserve">Механические колебания и волны. Звук </w:t>
      </w:r>
      <w:r w:rsidRPr="00EA0D14">
        <w:t>(</w:t>
      </w:r>
      <w:r w:rsidR="001267C4">
        <w:t>12</w:t>
      </w:r>
      <w:r>
        <w:t xml:space="preserve"> </w:t>
      </w:r>
      <w:r w:rsidRPr="00EA0D14">
        <w:t>ч.)</w:t>
      </w:r>
    </w:p>
    <w:p w:rsidR="002A3AB8" w:rsidRDefault="00812981" w:rsidP="002A3AB8">
      <w:pPr>
        <w:tabs>
          <w:tab w:val="left" w:pos="851"/>
        </w:tabs>
        <w:contextualSpacing/>
        <w:jc w:val="both"/>
      </w:pPr>
      <w:r>
        <w:t>Колебательное движение. Колебания груза на пружине. Свободные колебания. Колебательная система. Маятник. Амплитуда, период, частота колебаний. Гармонические колебания. 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 Интерференция звука.</w:t>
      </w:r>
    </w:p>
    <w:p w:rsidR="00F85476" w:rsidRDefault="002A3AB8" w:rsidP="002A3AB8">
      <w:pPr>
        <w:tabs>
          <w:tab w:val="left" w:pos="851"/>
        </w:tabs>
        <w:contextualSpacing/>
        <w:jc w:val="both"/>
        <w:rPr>
          <w:rFonts w:ascii="ffb" w:hAnsi="ffb"/>
          <w:i/>
          <w:color w:val="000000"/>
        </w:rPr>
      </w:pPr>
      <w:r w:rsidRPr="002A3AB8">
        <w:rPr>
          <w:rFonts w:ascii="ffb" w:hAnsi="ffb"/>
          <w:i/>
          <w:color w:val="000000"/>
        </w:rPr>
        <w:lastRenderedPageBreak/>
        <w:t>Демонстрации.</w:t>
      </w:r>
    </w:p>
    <w:p w:rsidR="002A3AB8" w:rsidRDefault="002A3AB8" w:rsidP="002A3AB8">
      <w:pPr>
        <w:tabs>
          <w:tab w:val="left" w:pos="851"/>
        </w:tabs>
        <w:contextualSpacing/>
        <w:jc w:val="both"/>
        <w:rPr>
          <w:rStyle w:val="ff2"/>
          <w:rFonts w:ascii="ff2" w:hAnsi="ff2"/>
          <w:color w:val="000000"/>
          <w:bdr w:val="none" w:sz="0" w:space="0" w:color="auto" w:frame="1"/>
        </w:rPr>
      </w:pPr>
      <w:r w:rsidRPr="002A3AB8">
        <w:rPr>
          <w:rStyle w:val="ffa"/>
          <w:rFonts w:ascii="ffa" w:eastAsiaTheme="minorEastAsia" w:hAnsi="ffa"/>
          <w:i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 xml:space="preserve">Механические колебания. 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 xml:space="preserve">Механические волны. 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Звуковые колебания.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Условия распространения звука.</w:t>
      </w:r>
    </w:p>
    <w:p w:rsidR="002A3AB8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Pr="002A3AB8" w:rsidRDefault="00812981" w:rsidP="006668E0">
      <w:pPr>
        <w:tabs>
          <w:tab w:val="left" w:pos="851"/>
        </w:tabs>
        <w:contextualSpacing/>
        <w:jc w:val="both"/>
        <w:rPr>
          <w:i/>
        </w:rPr>
      </w:pPr>
      <w:r>
        <w:t>№ 3</w:t>
      </w:r>
      <w:r w:rsidRPr="00443D8D">
        <w:t xml:space="preserve">. </w:t>
      </w:r>
      <w:r>
        <w:t>Исследование зависимости периода и частоты свободных колебаний маятника от его длины</w:t>
      </w:r>
      <w:r w:rsidRPr="00443D8D">
        <w:t>.</w:t>
      </w:r>
    </w:p>
    <w:p w:rsidR="00812981" w:rsidRPr="008877B6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Default="00812981" w:rsidP="00011E29">
      <w:pPr>
        <w:widowControl w:val="0"/>
        <w:tabs>
          <w:tab w:val="left" w:pos="851"/>
          <w:tab w:val="left" w:pos="989"/>
        </w:tabs>
        <w:contextualSpacing/>
        <w:jc w:val="both"/>
        <w:rPr>
          <w:b/>
        </w:rPr>
      </w:pPr>
      <w:r>
        <w:rPr>
          <w:b/>
        </w:rPr>
        <w:t xml:space="preserve">Электромагнитное поле </w:t>
      </w:r>
      <w:r w:rsidRPr="00EA0D14">
        <w:t>(</w:t>
      </w:r>
      <w:r w:rsidR="001267C4">
        <w:t>16</w:t>
      </w:r>
      <w:r>
        <w:t xml:space="preserve"> </w:t>
      </w:r>
      <w:r w:rsidRPr="00EA0D14">
        <w:t>ч.)</w:t>
      </w:r>
    </w:p>
    <w:p w:rsidR="002A3AB8" w:rsidRDefault="00812981" w:rsidP="002A3AB8">
      <w:pPr>
        <w:tabs>
          <w:tab w:val="left" w:pos="851"/>
        </w:tabs>
        <w:contextualSpacing/>
        <w:jc w:val="both"/>
      </w:pPr>
      <w: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</w:t>
      </w:r>
      <w:r w:rsidR="007B1699">
        <w:t xml:space="preserve"> </w:t>
      </w:r>
      <w:r w:rsidR="00EF59FC">
        <w:t>Действие магнитного поля на проводник с током</w:t>
      </w:r>
      <w:r>
        <w:t xml:space="preserve"> </w:t>
      </w:r>
      <w:r w:rsidR="00EF59FC">
        <w:t xml:space="preserve"> и движущуюся заряженную частицу.</w:t>
      </w:r>
      <w:r w:rsidR="00666778">
        <w:t xml:space="preserve"> </w:t>
      </w:r>
      <w:r>
        <w:t>Правило левой руки. Индукция магнитного поля. Магнитный поток. Опыт Фарадея. Электромагнитная индукция. Направление индукционного тока. Правило Ленца. Явление самоиндукции. Переменный ток. Генератор переменного тока. Преобразование энергии в электрогенераторах. Трансформатор. 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Колебательный контур. Получение электромагнитных колебаний. Принципы радиосвязи и телевидения. Интерференция света. Электромагнитная природа света. Преломление света. Показатель преломления. Дисперсия света. Цвета тел. Спектрограф и спектроскоп. Типы оптических спектров. Спектральный анализ. Поглощение и испускание света атомами. Происхождение линейчатых спектров.</w:t>
      </w:r>
    </w:p>
    <w:p w:rsidR="00F85476" w:rsidRDefault="002A3AB8" w:rsidP="00F85476">
      <w:pPr>
        <w:tabs>
          <w:tab w:val="left" w:pos="851"/>
        </w:tabs>
        <w:contextualSpacing/>
        <w:jc w:val="both"/>
        <w:rPr>
          <w:rStyle w:val="ffa"/>
          <w:rFonts w:ascii="ffa" w:eastAsiaTheme="minorEastAsia" w:hAnsi="ffa"/>
          <w:i/>
          <w:color w:val="000000"/>
          <w:bdr w:val="none" w:sz="0" w:space="0" w:color="auto" w:frame="1"/>
        </w:rPr>
      </w:pPr>
      <w:r w:rsidRPr="002A3AB8">
        <w:rPr>
          <w:rFonts w:ascii="ffb" w:hAnsi="ffb"/>
          <w:i/>
          <w:color w:val="000000"/>
        </w:rPr>
        <w:t>Демонстрации.</w:t>
      </w:r>
      <w:r w:rsidRPr="002A3AB8">
        <w:rPr>
          <w:rStyle w:val="ffa"/>
          <w:rFonts w:ascii="ffa" w:eastAsiaTheme="minorEastAsia" w:hAnsi="ffa"/>
          <w:i/>
          <w:color w:val="000000"/>
          <w:bdr w:val="none" w:sz="0" w:space="0" w:color="auto" w:frame="1"/>
        </w:rPr>
        <w:t xml:space="preserve"> </w:t>
      </w:r>
    </w:p>
    <w:p w:rsidR="002A3AB8" w:rsidRPr="00F85476" w:rsidRDefault="002A3AB8" w:rsidP="00F85476">
      <w:pPr>
        <w:tabs>
          <w:tab w:val="left" w:pos="851"/>
        </w:tabs>
        <w:contextualSpacing/>
        <w:jc w:val="both"/>
        <w:rPr>
          <w:i/>
        </w:rPr>
      </w:pPr>
      <w:r w:rsidRPr="002A3AB8">
        <w:rPr>
          <w:rFonts w:ascii="ff1" w:hAnsi="ff1"/>
          <w:color w:val="000000"/>
        </w:rPr>
        <w:t>Устройство конденсатора. Энергия заряженного конденсатора.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Электромагнитные колебания. Свойства электромагнитных волн.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Дисперсия</w:t>
      </w:r>
      <w:r w:rsidRPr="002A3AB8">
        <w:rPr>
          <w:rStyle w:val="ff2"/>
          <w:rFonts w:ascii="ff2" w:hAnsi="ff2"/>
          <w:color w:val="000000"/>
          <w:bdr w:val="none" w:sz="0" w:space="0" w:color="auto" w:frame="1"/>
        </w:rPr>
        <w:t xml:space="preserve"> </w:t>
      </w:r>
      <w:r w:rsidRPr="002A3AB8">
        <w:rPr>
          <w:rFonts w:ascii="ff1" w:hAnsi="ff1"/>
          <w:color w:val="000000"/>
        </w:rPr>
        <w:t>света. Получение белого света при сложении света разных цвето</w:t>
      </w:r>
      <w:r w:rsidR="00F85476">
        <w:rPr>
          <w:rFonts w:ascii="ff1" w:hAnsi="ff1"/>
          <w:color w:val="000000"/>
        </w:rPr>
        <w:t>в.</w:t>
      </w:r>
    </w:p>
    <w:p w:rsidR="00E36B50" w:rsidRDefault="00E36B50" w:rsidP="006668E0">
      <w:pPr>
        <w:tabs>
          <w:tab w:val="left" w:pos="851"/>
        </w:tabs>
        <w:contextualSpacing/>
        <w:jc w:val="both"/>
        <w:rPr>
          <w:i/>
        </w:rPr>
      </w:pP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4</w:t>
      </w:r>
      <w:r w:rsidRPr="00443D8D">
        <w:t xml:space="preserve">. </w:t>
      </w:r>
      <w:r>
        <w:t>Изучение явления электромагнитной индукции.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5. Наблюдение сплошного и линейчатых спектров испускания.</w:t>
      </w:r>
    </w:p>
    <w:p w:rsidR="00812981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Pr="002C50F1" w:rsidRDefault="00812981" w:rsidP="00011E29">
      <w:pPr>
        <w:tabs>
          <w:tab w:val="left" w:pos="851"/>
        </w:tabs>
        <w:contextualSpacing/>
        <w:jc w:val="both"/>
        <w:rPr>
          <w:b/>
        </w:rPr>
      </w:pPr>
      <w:r>
        <w:rPr>
          <w:b/>
        </w:rPr>
        <w:t xml:space="preserve">Строение атома и атомного ядра. </w:t>
      </w:r>
      <w:r w:rsidRPr="00EA0D14">
        <w:t>(</w:t>
      </w:r>
      <w:r>
        <w:t xml:space="preserve">9 </w:t>
      </w:r>
      <w:r w:rsidRPr="00EA0D14">
        <w:t>ч.)</w:t>
      </w:r>
    </w:p>
    <w:p w:rsidR="00812981" w:rsidRDefault="00812981" w:rsidP="00E72F2C">
      <w:pPr>
        <w:tabs>
          <w:tab w:val="left" w:pos="851"/>
        </w:tabs>
        <w:contextualSpacing/>
        <w:jc w:val="both"/>
      </w:pPr>
      <w:r>
        <w:t>Радиоактивность как свидетельство сложного строения атомов. Альфа-, бета- и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Экспериментальные методы исследования частиц. Протонно-нейтронная модель ядра. Физический смысл зарядового и массового чисел. Изотопы. Правила смещения для альфа- и бета-распада при ядерных реакциях. Энергия связи частиц в ядре. Деление ядер урана. Цепная реакция. Ядерная энергетика. Экологические проблемы работы атомных электростанций. Дозиметрия. Период полураспада. Закон радиоактивного распада. Влияние радиоактивных излучений на живые организмы. Термоядерная реакция. Источники энергии Солнца и звезд.</w:t>
      </w:r>
    </w:p>
    <w:p w:rsidR="00E36B50" w:rsidRDefault="00E36B50" w:rsidP="006668E0">
      <w:pPr>
        <w:tabs>
          <w:tab w:val="left" w:pos="851"/>
        </w:tabs>
        <w:contextualSpacing/>
        <w:jc w:val="both"/>
        <w:rPr>
          <w:i/>
        </w:rPr>
      </w:pPr>
    </w:p>
    <w:p w:rsidR="006668E0" w:rsidRPr="00443D8D" w:rsidRDefault="006668E0" w:rsidP="006668E0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</w:t>
      </w:r>
      <w:r w:rsidRPr="00443D8D">
        <w:rPr>
          <w:i/>
        </w:rPr>
        <w:t>абораторн</w:t>
      </w:r>
      <w:r>
        <w:rPr>
          <w:i/>
        </w:rPr>
        <w:t>ые работы</w:t>
      </w:r>
      <w:r w:rsidRPr="00443D8D">
        <w:rPr>
          <w:i/>
        </w:rPr>
        <w:t>: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6</w:t>
      </w:r>
      <w:r w:rsidRPr="00443D8D">
        <w:t xml:space="preserve">. </w:t>
      </w:r>
      <w:r>
        <w:t>Измерение естественного радиационного фона дозиметром.</w:t>
      </w:r>
    </w:p>
    <w:p w:rsidR="00812981" w:rsidRDefault="00812981" w:rsidP="006668E0">
      <w:pPr>
        <w:tabs>
          <w:tab w:val="left" w:pos="851"/>
        </w:tabs>
        <w:contextualSpacing/>
        <w:jc w:val="both"/>
      </w:pPr>
      <w:r>
        <w:t>№ 7. Изучение деления ядра атома урана по фотографии треков.</w:t>
      </w:r>
    </w:p>
    <w:p w:rsidR="00AA1685" w:rsidRDefault="00AA1685" w:rsidP="00AA1685">
      <w:pPr>
        <w:tabs>
          <w:tab w:val="left" w:pos="851"/>
        </w:tabs>
        <w:contextualSpacing/>
        <w:jc w:val="both"/>
      </w:pPr>
      <w:r>
        <w:t>№8.</w:t>
      </w:r>
      <w:r w:rsidRPr="00AA1685">
        <w:t xml:space="preserve"> </w:t>
      </w:r>
      <w:r>
        <w:t xml:space="preserve"> Оценка периода полураспада находящихся в воздухе продуктов распада газа радона.</w:t>
      </w:r>
    </w:p>
    <w:p w:rsidR="00812981" w:rsidRDefault="00AA1685" w:rsidP="006668E0">
      <w:pPr>
        <w:tabs>
          <w:tab w:val="left" w:pos="851"/>
        </w:tabs>
        <w:contextualSpacing/>
        <w:jc w:val="both"/>
      </w:pPr>
      <w:r>
        <w:t>№ 9</w:t>
      </w:r>
      <w:r w:rsidR="00812981">
        <w:t>. Изучение треков заряженных частиц по готовым фотографиям.</w:t>
      </w:r>
    </w:p>
    <w:p w:rsidR="00812981" w:rsidRDefault="00812981" w:rsidP="00812981">
      <w:pPr>
        <w:tabs>
          <w:tab w:val="left" w:pos="851"/>
        </w:tabs>
        <w:ind w:firstLine="709"/>
        <w:contextualSpacing/>
        <w:jc w:val="both"/>
      </w:pPr>
    </w:p>
    <w:p w:rsidR="00812981" w:rsidRPr="002C50F1" w:rsidRDefault="00812981" w:rsidP="00011E29">
      <w:pPr>
        <w:tabs>
          <w:tab w:val="left" w:pos="851"/>
        </w:tabs>
        <w:contextualSpacing/>
        <w:jc w:val="both"/>
        <w:rPr>
          <w:b/>
        </w:rPr>
      </w:pPr>
      <w:r>
        <w:rPr>
          <w:b/>
        </w:rPr>
        <w:t xml:space="preserve">Строение и эволюция Вселенной </w:t>
      </w:r>
      <w:r w:rsidRPr="00EA0D14">
        <w:t>(</w:t>
      </w:r>
      <w:r w:rsidR="001267C4">
        <w:t>3</w:t>
      </w:r>
      <w:r>
        <w:t xml:space="preserve"> </w:t>
      </w:r>
      <w:r w:rsidRPr="00EA0D14">
        <w:t>ч.)</w:t>
      </w:r>
    </w:p>
    <w:p w:rsidR="00E36B50" w:rsidRDefault="00FB2045" w:rsidP="00011E29">
      <w:pPr>
        <w:tabs>
          <w:tab w:val="left" w:pos="851"/>
        </w:tabs>
        <w:contextualSpacing/>
        <w:jc w:val="both"/>
      </w:pPr>
      <w:r>
        <w:t xml:space="preserve">Геоцентрическая и гелиоцентрическая системы мира. Физическая природа небесных тел Солнечной системы. Планеты и малые тела Солнечной системы. Происхождение </w:t>
      </w:r>
      <w:r>
        <w:lastRenderedPageBreak/>
        <w:t>Солнечной системы. Физическая природа Солнца и звезд. Строение Вселенной.Эволюция Вселенной. Гипотеза Большого взрыва.</w:t>
      </w:r>
    </w:p>
    <w:p w:rsidR="00E36B50" w:rsidRDefault="00E36B50" w:rsidP="00011E29">
      <w:pPr>
        <w:tabs>
          <w:tab w:val="left" w:pos="851"/>
        </w:tabs>
        <w:contextualSpacing/>
        <w:jc w:val="both"/>
        <w:rPr>
          <w:b/>
        </w:rPr>
      </w:pPr>
    </w:p>
    <w:p w:rsidR="00E36B50" w:rsidRDefault="00812981" w:rsidP="00F85476">
      <w:pPr>
        <w:tabs>
          <w:tab w:val="left" w:pos="851"/>
        </w:tabs>
        <w:contextualSpacing/>
        <w:jc w:val="both"/>
      </w:pPr>
      <w:r w:rsidRPr="00EA0D14">
        <w:rPr>
          <w:b/>
        </w:rPr>
        <w:t>Обобщающее повторение</w:t>
      </w:r>
      <w:r>
        <w:t xml:space="preserve"> </w:t>
      </w:r>
      <w:r w:rsidRPr="00EA0D14">
        <w:t>(</w:t>
      </w:r>
      <w:r w:rsidR="00845A77">
        <w:t>3</w:t>
      </w:r>
      <w:r w:rsidR="001267C4">
        <w:t xml:space="preserve"> </w:t>
      </w:r>
      <w:r w:rsidRPr="00EA0D14">
        <w:t>ч.)</w:t>
      </w:r>
      <w:r>
        <w:t xml:space="preserve"> </w:t>
      </w:r>
    </w:p>
    <w:p w:rsidR="00F85476" w:rsidRPr="00F85476" w:rsidRDefault="00F85476" w:rsidP="00F85476">
      <w:pPr>
        <w:tabs>
          <w:tab w:val="left" w:pos="851"/>
        </w:tabs>
        <w:contextualSpacing/>
        <w:jc w:val="both"/>
      </w:pPr>
    </w:p>
    <w:p w:rsidR="00F85476" w:rsidRDefault="00F85476" w:rsidP="00011E29">
      <w:pPr>
        <w:tabs>
          <w:tab w:val="left" w:pos="851"/>
        </w:tabs>
        <w:contextualSpacing/>
        <w:jc w:val="center"/>
        <w:rPr>
          <w:b/>
          <w:sz w:val="28"/>
          <w:szCs w:val="28"/>
        </w:rPr>
      </w:pPr>
    </w:p>
    <w:p w:rsidR="00555655" w:rsidRDefault="00555655" w:rsidP="00555655">
      <w:pPr>
        <w:tabs>
          <w:tab w:val="left" w:pos="851"/>
        </w:tabs>
        <w:contextualSpacing/>
        <w:rPr>
          <w:b/>
          <w:sz w:val="28"/>
          <w:szCs w:val="28"/>
        </w:rPr>
      </w:pPr>
    </w:p>
    <w:p w:rsidR="00812981" w:rsidRPr="00011E29" w:rsidRDefault="00812981" w:rsidP="00555655">
      <w:pPr>
        <w:tabs>
          <w:tab w:val="left" w:pos="851"/>
        </w:tabs>
        <w:contextualSpacing/>
        <w:jc w:val="center"/>
      </w:pPr>
      <w:r w:rsidRPr="00855386">
        <w:rPr>
          <w:b/>
          <w:sz w:val="28"/>
          <w:szCs w:val="28"/>
          <w:lang w:val="en-US"/>
        </w:rPr>
        <w:t>III</w:t>
      </w:r>
      <w:r w:rsidRPr="00744B7A">
        <w:rPr>
          <w:b/>
          <w:sz w:val="28"/>
          <w:szCs w:val="28"/>
        </w:rPr>
        <w:t>.</w:t>
      </w:r>
      <w:r w:rsidRPr="00855386">
        <w:rPr>
          <w:b/>
          <w:sz w:val="28"/>
          <w:szCs w:val="28"/>
        </w:rPr>
        <w:t xml:space="preserve"> Тематическое планирование</w:t>
      </w:r>
    </w:p>
    <w:p w:rsidR="00812981" w:rsidRDefault="00812981" w:rsidP="00812981">
      <w:pPr>
        <w:shd w:val="clear" w:color="auto" w:fill="FFFFFF"/>
        <w:spacing w:before="254" w:line="274" w:lineRule="exact"/>
        <w:ind w:right="250"/>
        <w:rPr>
          <w:b/>
          <w:sz w:val="28"/>
          <w:szCs w:val="28"/>
        </w:rPr>
      </w:pPr>
    </w:p>
    <w:p w:rsidR="00812981" w:rsidRPr="00812981" w:rsidRDefault="00812981" w:rsidP="00812981">
      <w:pPr>
        <w:rPr>
          <w:b/>
        </w:rPr>
      </w:pPr>
      <w:r w:rsidRPr="00812981">
        <w:rPr>
          <w:b/>
        </w:rPr>
        <w:t>Тематическое планирование -7 класс</w:t>
      </w:r>
    </w:p>
    <w:p w:rsidR="00A871B8" w:rsidRPr="00544CC4" w:rsidRDefault="00A871B8" w:rsidP="007F1442">
      <w:pPr>
        <w:tabs>
          <w:tab w:val="left" w:pos="0"/>
          <w:tab w:val="left" w:pos="142"/>
        </w:tabs>
        <w:rPr>
          <w:b/>
          <w:bCs/>
        </w:rPr>
      </w:pPr>
    </w:p>
    <w:tbl>
      <w:tblPr>
        <w:tblpPr w:leftFromText="180" w:rightFromText="180" w:vertAnchor="page" w:horzAnchor="margin" w:tblpY="460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1423"/>
        <w:gridCol w:w="1942"/>
        <w:gridCol w:w="1686"/>
        <w:gridCol w:w="2387"/>
      </w:tblGrid>
      <w:tr w:rsidR="00555655" w:rsidRPr="00744B7A" w:rsidTr="00555655">
        <w:trPr>
          <w:trHeight w:val="1631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</w:p>
          <w:p w:rsidR="00555655" w:rsidRPr="00744B7A" w:rsidRDefault="00555655" w:rsidP="00555655">
            <w:pPr>
              <w:ind w:right="6"/>
            </w:pPr>
            <w:r w:rsidRPr="00744B7A">
              <w:t>Название темы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</w:p>
          <w:p w:rsidR="00555655" w:rsidRPr="00744B7A" w:rsidRDefault="00555655" w:rsidP="00555655">
            <w:pPr>
              <w:ind w:right="6"/>
            </w:pPr>
            <w:r w:rsidRPr="00744B7A">
              <w:t>Количество часов</w:t>
            </w:r>
          </w:p>
        </w:tc>
        <w:tc>
          <w:tcPr>
            <w:tcW w:w="6015" w:type="dxa"/>
            <w:gridSpan w:val="3"/>
            <w:shd w:val="clear" w:color="auto" w:fill="auto"/>
          </w:tcPr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  <w:r w:rsidRPr="00744B7A">
              <w:t>В том числе (или другие виды работ, формы организации, виды деятельности)</w:t>
            </w:r>
          </w:p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rPr>
          <w:trHeight w:val="1008"/>
        </w:trPr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55" w:rsidRPr="00744B7A" w:rsidRDefault="00555655" w:rsidP="00555655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55" w:rsidRPr="00744B7A" w:rsidRDefault="00555655" w:rsidP="00555655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  <w:r w:rsidRPr="00744B7A">
              <w:t>Лабораторные работы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  <w:r w:rsidRPr="00744B7A">
              <w:t>Контрольные работы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  <w:r w:rsidRPr="00744B7A">
              <w:t xml:space="preserve">Работы по развитию речи (сочинения, изложения) </w:t>
            </w:r>
          </w:p>
        </w:tc>
      </w:tr>
      <w:tr w:rsidR="00555655" w:rsidRPr="00744B7A" w:rsidTr="0055565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r w:rsidRPr="00840D5D">
              <w:t xml:space="preserve">Введение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  <w:jc w:val="center"/>
            </w:pPr>
            <w: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/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r>
              <w:t>Первоначальные</w:t>
            </w:r>
          </w:p>
          <w:p w:rsidR="00555655" w:rsidRPr="00840D5D" w:rsidRDefault="00555655" w:rsidP="00555655">
            <w:r w:rsidRPr="00840D5D">
              <w:t xml:space="preserve">сведения о строении вещества </w:t>
            </w:r>
          </w:p>
          <w:p w:rsidR="00555655" w:rsidRDefault="00555655" w:rsidP="00555655">
            <w:pPr>
              <w:rPr>
                <w:rFonts w:asciiTheme="majorHAnsi" w:hAnsiTheme="majorHAns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655" w:rsidRPr="00840D5D" w:rsidRDefault="00555655" w:rsidP="00555655">
            <w:pPr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rPr>
                <w:b/>
              </w:rPr>
            </w:pPr>
            <w:r w:rsidRPr="00840D5D">
              <w:rPr>
                <w:bCs/>
              </w:rPr>
              <w:t xml:space="preserve">Взаимодействие тел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840D5D" w:rsidRDefault="00555655" w:rsidP="00555655">
            <w:pPr>
              <w:ind w:right="404"/>
              <w:contextualSpacing/>
              <w:jc w:val="center"/>
              <w:rPr>
                <w:rFonts w:eastAsia="PetersburgC"/>
                <w:iCs/>
                <w:color w:val="231F20"/>
                <w:w w:val="112"/>
              </w:rPr>
            </w:pPr>
            <w:r>
              <w:rPr>
                <w:rFonts w:eastAsia="PetersburgC"/>
                <w:iCs/>
                <w:color w:val="231F20"/>
                <w:w w:val="112"/>
              </w:rPr>
              <w:t xml:space="preserve">     4</w:t>
            </w:r>
          </w:p>
          <w:p w:rsidR="00555655" w:rsidRPr="00B2153D" w:rsidRDefault="00555655" w:rsidP="00555655">
            <w:pPr>
              <w:tabs>
                <w:tab w:val="left" w:pos="-284"/>
              </w:tabs>
              <w:rPr>
                <w:i/>
                <w:iCs/>
                <w:color w:val="0000FF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840D5D" w:rsidRDefault="00555655" w:rsidP="00555655">
            <w:r w:rsidRPr="00840D5D">
              <w:rPr>
                <w:bCs/>
              </w:rPr>
              <w:t xml:space="preserve">Давление твердых тел, жидкостей и газов </w:t>
            </w:r>
          </w:p>
          <w:p w:rsidR="00555655" w:rsidRDefault="00555655" w:rsidP="00555655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21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840D5D" w:rsidRDefault="00555655" w:rsidP="00555655">
            <w:pPr>
              <w:autoSpaceDE w:val="0"/>
              <w:autoSpaceDN w:val="0"/>
              <w:adjustRightInd w:val="0"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r w:rsidRPr="005B357C">
              <w:rPr>
                <w:bCs/>
              </w:rPr>
              <w:t>Работа и мощность. Энергия</w:t>
            </w:r>
            <w:r>
              <w:rPr>
                <w:bCs/>
              </w:rPr>
              <w:t xml:space="preserve"> </w:t>
            </w:r>
          </w:p>
          <w:p w:rsidR="00555655" w:rsidRDefault="00555655" w:rsidP="00555655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jc w:val="center"/>
            </w:pPr>
            <w:r w:rsidRPr="005B357C">
              <w:rPr>
                <w:sz w:val="22"/>
                <w:szCs w:val="22"/>
              </w:rPr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spacing w:before="13"/>
              <w:ind w:right="59"/>
              <w:contextualSpacing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r w:rsidRPr="005B357C">
              <w:rPr>
                <w:bCs/>
              </w:rPr>
              <w:t>Обобщающее повторение</w:t>
            </w:r>
            <w:r>
              <w:rPr>
                <w:bCs/>
              </w:rPr>
              <w:t xml:space="preserve"> </w:t>
            </w:r>
          </w:p>
          <w:p w:rsidR="00555655" w:rsidRDefault="00555655" w:rsidP="00555655">
            <w:pPr>
              <w:rPr>
                <w:rFonts w:eastAsia="FranklinGothicDemiC"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rPr>
                <w:rFonts w:eastAsia="PetersburgC"/>
                <w:iCs/>
                <w:color w:val="231F20"/>
                <w:w w:val="112"/>
              </w:rPr>
            </w:pPr>
          </w:p>
          <w:p w:rsidR="00555655" w:rsidRPr="00B2153D" w:rsidRDefault="00555655" w:rsidP="00555655">
            <w:pPr>
              <w:spacing w:before="13"/>
              <w:ind w:right="58"/>
              <w:contextualSpacing/>
              <w:rPr>
                <w:i/>
                <w:iCs/>
                <w:color w:val="0000FF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68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jc w:val="center"/>
              <w:rPr>
                <w:rFonts w:eastAsia="PetersburgC"/>
                <w:iCs/>
                <w:color w:val="231F20"/>
                <w:w w:val="112"/>
              </w:rPr>
            </w:pPr>
            <w:r>
              <w:rPr>
                <w:rFonts w:eastAsia="PetersburgC"/>
                <w:iCs/>
                <w:color w:val="231F20"/>
                <w:w w:val="112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</w:tbl>
    <w:p w:rsidR="00A871B8" w:rsidRPr="00544CC4" w:rsidRDefault="00A871B8" w:rsidP="007F1442">
      <w:pPr>
        <w:tabs>
          <w:tab w:val="left" w:pos="0"/>
          <w:tab w:val="left" w:pos="142"/>
        </w:tabs>
        <w:rPr>
          <w:b/>
          <w:bCs/>
        </w:rPr>
      </w:pPr>
    </w:p>
    <w:p w:rsidR="00A871B8" w:rsidRPr="00544CC4" w:rsidRDefault="00A871B8" w:rsidP="007F1442">
      <w:pPr>
        <w:tabs>
          <w:tab w:val="left" w:pos="0"/>
          <w:tab w:val="left" w:pos="142"/>
        </w:tabs>
        <w:rPr>
          <w:b/>
          <w:bCs/>
        </w:rPr>
      </w:pPr>
    </w:p>
    <w:p w:rsidR="007F1442" w:rsidRPr="00F85476" w:rsidRDefault="00F85476" w:rsidP="007F1442">
      <w:pPr>
        <w:tabs>
          <w:tab w:val="left" w:pos="0"/>
          <w:tab w:val="left" w:pos="142"/>
        </w:tabs>
        <w:rPr>
          <w:bCs/>
          <w:i/>
        </w:rPr>
      </w:pPr>
      <w:r>
        <w:rPr>
          <w:bCs/>
          <w:i/>
        </w:rPr>
        <w:t>Лабораторные работы</w:t>
      </w:r>
    </w:p>
    <w:p w:rsidR="007F1442" w:rsidRPr="00F64080" w:rsidRDefault="007F1442" w:rsidP="007F1442">
      <w:pPr>
        <w:tabs>
          <w:tab w:val="left" w:pos="0"/>
          <w:tab w:val="left" w:pos="142"/>
        </w:tabs>
        <w:rPr>
          <w:b/>
          <w:bCs/>
        </w:rPr>
      </w:pPr>
      <w:r>
        <w:t>№ 1. Определение цены деления измерительного прибора.</w:t>
      </w:r>
    </w:p>
    <w:p w:rsidR="007F1442" w:rsidRDefault="007F1442" w:rsidP="007F1442">
      <w:pPr>
        <w:tabs>
          <w:tab w:val="left" w:pos="851"/>
        </w:tabs>
        <w:contextualSpacing/>
        <w:jc w:val="both"/>
      </w:pPr>
      <w:r>
        <w:t>№ 2. Измерение объема тела.</w:t>
      </w:r>
    </w:p>
    <w:p w:rsidR="007F1442" w:rsidRPr="00443D8D" w:rsidRDefault="007F1442" w:rsidP="007F1442">
      <w:pPr>
        <w:tabs>
          <w:tab w:val="left" w:pos="851"/>
        </w:tabs>
        <w:contextualSpacing/>
        <w:jc w:val="both"/>
      </w:pPr>
      <w:r>
        <w:t>№ 3</w:t>
      </w:r>
      <w:r w:rsidRPr="00443D8D">
        <w:t xml:space="preserve">. </w:t>
      </w:r>
      <w:r>
        <w:t>Измерение</w:t>
      </w:r>
      <w:r w:rsidRPr="00443D8D">
        <w:t xml:space="preserve"> размеров малых тел.</w:t>
      </w:r>
    </w:p>
    <w:p w:rsidR="007F1442" w:rsidRDefault="007F1442" w:rsidP="007F1442">
      <w:pPr>
        <w:tabs>
          <w:tab w:val="left" w:pos="851"/>
        </w:tabs>
        <w:contextualSpacing/>
      </w:pPr>
      <w:r>
        <w:t>№ 4</w:t>
      </w:r>
      <w:r w:rsidRPr="00443D8D">
        <w:t xml:space="preserve">. </w:t>
      </w:r>
      <w:r>
        <w:t>Измерение массы тела на рычажных весах.</w:t>
      </w:r>
    </w:p>
    <w:p w:rsidR="007F1442" w:rsidRDefault="007F1442" w:rsidP="007F1442">
      <w:pPr>
        <w:tabs>
          <w:tab w:val="left" w:pos="851"/>
        </w:tabs>
        <w:contextualSpacing/>
      </w:pPr>
      <w:r>
        <w:t>№ 5. Определение плотности твердого тела.</w:t>
      </w:r>
    </w:p>
    <w:p w:rsidR="007F1442" w:rsidRDefault="007F1442" w:rsidP="007F1442">
      <w:pPr>
        <w:tabs>
          <w:tab w:val="left" w:pos="851"/>
        </w:tabs>
        <w:contextualSpacing/>
      </w:pPr>
      <w:r>
        <w:t>№ 6. Градуирование пружины и измерение сил динамометром.</w:t>
      </w:r>
    </w:p>
    <w:p w:rsidR="007F1442" w:rsidRPr="00443D8D" w:rsidRDefault="007F1442" w:rsidP="007F1442">
      <w:pPr>
        <w:tabs>
          <w:tab w:val="left" w:pos="851"/>
        </w:tabs>
        <w:contextualSpacing/>
      </w:pPr>
      <w:r>
        <w:lastRenderedPageBreak/>
        <w:t>№7.Выяснение зависимости силы трения скольжения от площади соприкосновения    тел и прижимающей силы.</w:t>
      </w:r>
    </w:p>
    <w:p w:rsidR="007F1442" w:rsidRDefault="007F1442" w:rsidP="007F1442">
      <w:pPr>
        <w:tabs>
          <w:tab w:val="left" w:pos="851"/>
        </w:tabs>
        <w:contextualSpacing/>
        <w:jc w:val="both"/>
      </w:pPr>
      <w:r>
        <w:t>№ 8</w:t>
      </w:r>
      <w:r w:rsidRPr="00443D8D">
        <w:t xml:space="preserve">. </w:t>
      </w:r>
      <w:r>
        <w:t>Определение выталкивающей силы, действующей на погруженное в жидкость тело.</w:t>
      </w:r>
    </w:p>
    <w:p w:rsidR="007F1442" w:rsidRPr="00443D8D" w:rsidRDefault="007F1442" w:rsidP="007F1442">
      <w:pPr>
        <w:tabs>
          <w:tab w:val="left" w:pos="851"/>
        </w:tabs>
        <w:contextualSpacing/>
        <w:jc w:val="both"/>
      </w:pPr>
      <w:r>
        <w:t>№ 9. Выяснение условий плавания тела в жидкости.</w:t>
      </w:r>
    </w:p>
    <w:p w:rsidR="007F1442" w:rsidRDefault="007F1442" w:rsidP="007F1442">
      <w:pPr>
        <w:tabs>
          <w:tab w:val="left" w:pos="851"/>
        </w:tabs>
        <w:contextualSpacing/>
        <w:jc w:val="both"/>
      </w:pPr>
      <w:r>
        <w:t>№10</w:t>
      </w:r>
      <w:r w:rsidRPr="00443D8D">
        <w:t xml:space="preserve">. </w:t>
      </w:r>
      <w:r>
        <w:t>Выяснение условия равновесия рычага.</w:t>
      </w:r>
    </w:p>
    <w:p w:rsidR="007F1442" w:rsidRPr="00443D8D" w:rsidRDefault="007F1442" w:rsidP="007F1442">
      <w:pPr>
        <w:tabs>
          <w:tab w:val="left" w:pos="851"/>
        </w:tabs>
        <w:contextualSpacing/>
        <w:jc w:val="both"/>
      </w:pPr>
      <w:r>
        <w:t>№11. Определение КПД при подъеме тела по наклонной плоскости.</w:t>
      </w:r>
    </w:p>
    <w:p w:rsidR="00204B4A" w:rsidRDefault="00204B4A" w:rsidP="00DE5224">
      <w:pPr>
        <w:ind w:left="-79"/>
        <w:rPr>
          <w:color w:val="000000"/>
        </w:rPr>
      </w:pPr>
    </w:p>
    <w:p w:rsidR="00AB4749" w:rsidRDefault="00AB4749" w:rsidP="00AA1685">
      <w:pPr>
        <w:tabs>
          <w:tab w:val="left" w:pos="0"/>
          <w:tab w:val="left" w:pos="142"/>
        </w:tabs>
        <w:rPr>
          <w:color w:val="000000"/>
        </w:rPr>
      </w:pPr>
    </w:p>
    <w:p w:rsidR="00AA1685" w:rsidRDefault="00AA1685" w:rsidP="00AA1685">
      <w:pP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>Тематическое планирование – 8 класс</w:t>
      </w:r>
    </w:p>
    <w:tbl>
      <w:tblPr>
        <w:tblpPr w:leftFromText="180" w:rightFromText="180" w:vertAnchor="page" w:horzAnchor="margin" w:tblpY="391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5"/>
        <w:gridCol w:w="1423"/>
        <w:gridCol w:w="1780"/>
        <w:gridCol w:w="1628"/>
        <w:gridCol w:w="1747"/>
      </w:tblGrid>
      <w:tr w:rsidR="00555655" w:rsidRPr="00744B7A" w:rsidTr="00555655">
        <w:trPr>
          <w:trHeight w:val="1631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</w:p>
          <w:p w:rsidR="00555655" w:rsidRPr="00744B7A" w:rsidRDefault="00555655" w:rsidP="00555655">
            <w:pPr>
              <w:ind w:right="6"/>
            </w:pPr>
            <w:r w:rsidRPr="00744B7A">
              <w:t>Название темы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</w:p>
          <w:p w:rsidR="00555655" w:rsidRPr="00744B7A" w:rsidRDefault="00555655" w:rsidP="00555655">
            <w:pPr>
              <w:ind w:right="6"/>
            </w:pPr>
            <w:r w:rsidRPr="00744B7A">
              <w:t>Количество часов</w:t>
            </w:r>
          </w:p>
        </w:tc>
        <w:tc>
          <w:tcPr>
            <w:tcW w:w="5155" w:type="dxa"/>
            <w:gridSpan w:val="3"/>
            <w:shd w:val="clear" w:color="auto" w:fill="auto"/>
          </w:tcPr>
          <w:p w:rsidR="00555655" w:rsidRDefault="00555655" w:rsidP="00555655">
            <w:pPr>
              <w:ind w:right="6"/>
            </w:pPr>
          </w:p>
          <w:p w:rsidR="00555655" w:rsidRDefault="00555655" w:rsidP="00555655">
            <w:pPr>
              <w:ind w:right="6"/>
            </w:pPr>
            <w:r w:rsidRPr="00744B7A">
              <w:t>В том числе (или другие виды работ, формы организации, виды деятельности)</w:t>
            </w:r>
          </w:p>
          <w:p w:rsidR="00555655" w:rsidRPr="00744B7A" w:rsidRDefault="00555655" w:rsidP="00555655">
            <w:pPr>
              <w:ind w:right="6"/>
            </w:pPr>
          </w:p>
        </w:tc>
      </w:tr>
      <w:tr w:rsidR="00555655" w:rsidTr="00555655">
        <w:trPr>
          <w:trHeight w:val="1008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55" w:rsidRPr="00744B7A" w:rsidRDefault="00555655" w:rsidP="00555655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55" w:rsidRPr="00744B7A" w:rsidRDefault="00555655" w:rsidP="00555655"/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  <w:r w:rsidRPr="00744B7A">
              <w:t>Лабораторные работы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  <w:r w:rsidRPr="00744B7A">
              <w:t>Контрольные работы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55" w:rsidRDefault="00555655" w:rsidP="00555655">
            <w:pPr>
              <w:ind w:right="6"/>
            </w:pPr>
            <w:r w:rsidRPr="00744B7A">
              <w:t xml:space="preserve">Работы по развитию речи (сочинения, изложения) </w:t>
            </w:r>
          </w:p>
        </w:tc>
      </w:tr>
      <w:tr w:rsidR="00555655" w:rsidRPr="00744B7A" w:rsidTr="0055565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r>
              <w:t>Тепловые явления</w:t>
            </w:r>
            <w:r w:rsidRPr="00840D5D"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  <w:jc w:val="center"/>
            </w:pPr>
            <w: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C364BF" w:rsidRDefault="00555655" w:rsidP="00555655">
            <w:pPr>
              <w:rPr>
                <w:rFonts w:asciiTheme="majorHAnsi" w:hAnsiTheme="majorHAnsi"/>
              </w:rPr>
            </w:pPr>
            <w:r w:rsidRPr="00C364BF">
              <w:t xml:space="preserve">Изменение агрегатных состояний вещества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655" w:rsidRPr="00840D5D" w:rsidRDefault="00555655" w:rsidP="00555655">
            <w:pPr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r>
              <w:t>Электрические</w:t>
            </w:r>
          </w:p>
          <w:p w:rsidR="00555655" w:rsidRPr="00C364BF" w:rsidRDefault="00555655" w:rsidP="00555655">
            <w:r w:rsidRPr="00C364BF">
              <w:t xml:space="preserve">явления </w:t>
            </w:r>
          </w:p>
          <w:p w:rsidR="00555655" w:rsidRDefault="00555655" w:rsidP="00555655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840D5D" w:rsidRDefault="00555655" w:rsidP="00555655">
            <w:pPr>
              <w:ind w:right="404"/>
              <w:contextualSpacing/>
              <w:jc w:val="center"/>
              <w:rPr>
                <w:rFonts w:eastAsia="PetersburgC"/>
                <w:iCs/>
                <w:color w:val="231F20"/>
                <w:w w:val="112"/>
              </w:rPr>
            </w:pPr>
            <w:r>
              <w:rPr>
                <w:rFonts w:eastAsia="PetersburgC"/>
                <w:iCs/>
                <w:color w:val="231F20"/>
                <w:w w:val="112"/>
              </w:rPr>
              <w:t xml:space="preserve">     5</w:t>
            </w:r>
          </w:p>
          <w:p w:rsidR="00555655" w:rsidRPr="00B2153D" w:rsidRDefault="00555655" w:rsidP="00555655">
            <w:pPr>
              <w:tabs>
                <w:tab w:val="left" w:pos="-284"/>
              </w:tabs>
              <w:rPr>
                <w:i/>
                <w:iCs/>
                <w:color w:val="0000F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r>
              <w:t>Электромагнитные</w:t>
            </w:r>
          </w:p>
          <w:p w:rsidR="00555655" w:rsidRPr="00644A71" w:rsidRDefault="00555655" w:rsidP="00555655">
            <w:r>
              <w:t xml:space="preserve">явления </w:t>
            </w:r>
          </w:p>
          <w:p w:rsidR="00555655" w:rsidRPr="00644A71" w:rsidRDefault="00555655" w:rsidP="00555655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840D5D" w:rsidRDefault="00555655" w:rsidP="00555655">
            <w:pPr>
              <w:autoSpaceDE w:val="0"/>
              <w:autoSpaceDN w:val="0"/>
              <w:adjustRightInd w:val="0"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r>
              <w:t>Световые явления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autoSpaceDE w:val="0"/>
              <w:autoSpaceDN w:val="0"/>
              <w:adjustRightInd w:val="0"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r w:rsidRPr="005B357C">
              <w:rPr>
                <w:bCs/>
              </w:rPr>
              <w:t>Обобщающее повторение</w:t>
            </w:r>
            <w:r>
              <w:rPr>
                <w:bCs/>
              </w:rPr>
              <w:t xml:space="preserve"> </w:t>
            </w:r>
          </w:p>
          <w:p w:rsidR="00555655" w:rsidRDefault="00555655" w:rsidP="00555655">
            <w:pPr>
              <w:rPr>
                <w:rFonts w:eastAsia="FranklinGothicDemiC"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rPr>
                <w:rFonts w:eastAsia="PetersburgC"/>
                <w:iCs/>
                <w:color w:val="231F20"/>
                <w:w w:val="112"/>
              </w:rPr>
            </w:pPr>
          </w:p>
          <w:p w:rsidR="00555655" w:rsidRPr="00B2153D" w:rsidRDefault="00555655" w:rsidP="00555655">
            <w:pPr>
              <w:spacing w:before="13"/>
              <w:ind w:right="58"/>
              <w:contextualSpacing/>
              <w:rPr>
                <w:i/>
                <w:iCs/>
                <w:color w:val="0000FF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  <w:tr w:rsidR="00555655" w:rsidRPr="00744B7A" w:rsidTr="0055565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68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5B357C" w:rsidRDefault="00555655" w:rsidP="00555655">
            <w:pPr>
              <w:jc w:val="center"/>
              <w:rPr>
                <w:rFonts w:eastAsia="PetersburgC"/>
                <w:iCs/>
                <w:color w:val="231F20"/>
                <w:w w:val="112"/>
              </w:rPr>
            </w:pPr>
            <w:r>
              <w:rPr>
                <w:rFonts w:eastAsia="PetersburgC"/>
                <w:iCs/>
                <w:color w:val="231F20"/>
                <w:w w:val="112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Default="00555655" w:rsidP="00555655">
            <w:pPr>
              <w:jc w:val="center"/>
            </w:pPr>
            <w: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55" w:rsidRPr="00744B7A" w:rsidRDefault="00555655" w:rsidP="00555655">
            <w:pPr>
              <w:ind w:right="6"/>
            </w:pPr>
          </w:p>
        </w:tc>
      </w:tr>
    </w:tbl>
    <w:p w:rsidR="00AA1685" w:rsidRPr="00FE62BB" w:rsidRDefault="00AA1685" w:rsidP="00AA1685">
      <w:pPr>
        <w:tabs>
          <w:tab w:val="left" w:pos="0"/>
          <w:tab w:val="left" w:pos="142"/>
        </w:tabs>
        <w:rPr>
          <w:b/>
          <w:sz w:val="22"/>
          <w:szCs w:val="22"/>
        </w:rPr>
      </w:pPr>
    </w:p>
    <w:p w:rsidR="00387CDF" w:rsidRDefault="00387CDF" w:rsidP="00AB5811">
      <w:pPr>
        <w:rPr>
          <w:b/>
        </w:rPr>
      </w:pPr>
    </w:p>
    <w:p w:rsidR="00555655" w:rsidRDefault="00555655" w:rsidP="00FE62BB">
      <w:pPr>
        <w:tabs>
          <w:tab w:val="left" w:pos="851"/>
        </w:tabs>
        <w:contextualSpacing/>
        <w:jc w:val="both"/>
        <w:rPr>
          <w:b/>
        </w:rPr>
      </w:pPr>
    </w:p>
    <w:p w:rsidR="00FE62BB" w:rsidRPr="00F85476" w:rsidRDefault="00F85476" w:rsidP="00FE62BB">
      <w:pPr>
        <w:tabs>
          <w:tab w:val="left" w:pos="851"/>
        </w:tabs>
        <w:contextualSpacing/>
        <w:jc w:val="both"/>
        <w:rPr>
          <w:i/>
        </w:rPr>
      </w:pPr>
      <w:r>
        <w:rPr>
          <w:i/>
        </w:rPr>
        <w:t>Лабораторные работы</w:t>
      </w:r>
    </w:p>
    <w:p w:rsidR="00FE62BB" w:rsidRDefault="00FE62BB" w:rsidP="00FE62BB">
      <w:pPr>
        <w:tabs>
          <w:tab w:val="left" w:pos="851"/>
        </w:tabs>
        <w:contextualSpacing/>
        <w:jc w:val="both"/>
      </w:pPr>
      <w:r>
        <w:t>№ 1. Определение количества теплоты при смешивании воды разной температуры.</w:t>
      </w:r>
    </w:p>
    <w:p w:rsidR="00FE62BB" w:rsidRDefault="00FE62BB" w:rsidP="00FE62BB">
      <w:pPr>
        <w:tabs>
          <w:tab w:val="left" w:pos="851"/>
        </w:tabs>
        <w:contextualSpacing/>
        <w:jc w:val="both"/>
      </w:pPr>
      <w:r>
        <w:t>№ 2. Определение удельной теплоемкости твердого тела.</w:t>
      </w:r>
    </w:p>
    <w:p w:rsidR="00FE62BB" w:rsidRDefault="00FE62BB" w:rsidP="00FE62BB">
      <w:pPr>
        <w:tabs>
          <w:tab w:val="left" w:pos="851"/>
        </w:tabs>
        <w:contextualSpacing/>
        <w:jc w:val="both"/>
      </w:pPr>
      <w:r>
        <w:t>№ 3. Определение относительной влажности воздуха.</w:t>
      </w:r>
    </w:p>
    <w:p w:rsidR="00FE62BB" w:rsidRPr="006668E0" w:rsidRDefault="00FE62BB" w:rsidP="00FE62BB">
      <w:pPr>
        <w:tabs>
          <w:tab w:val="left" w:pos="851"/>
        </w:tabs>
        <w:contextualSpacing/>
        <w:jc w:val="both"/>
        <w:rPr>
          <w:i/>
        </w:rPr>
      </w:pPr>
      <w:r>
        <w:t>№ 4</w:t>
      </w:r>
      <w:r w:rsidRPr="00443D8D">
        <w:t xml:space="preserve">. </w:t>
      </w:r>
      <w:r>
        <w:t>Сборка электрической цепи и измерение силы тока в ее различных участках</w:t>
      </w:r>
      <w:r w:rsidRPr="00443D8D">
        <w:t>.</w:t>
      </w:r>
    </w:p>
    <w:p w:rsidR="00FE62BB" w:rsidRDefault="00FE62BB" w:rsidP="00FE62BB">
      <w:pPr>
        <w:tabs>
          <w:tab w:val="left" w:pos="851"/>
        </w:tabs>
        <w:contextualSpacing/>
        <w:jc w:val="both"/>
      </w:pPr>
      <w:r>
        <w:t>№ 5. Измерение напряжения на различных участках электрической цепи.</w:t>
      </w:r>
    </w:p>
    <w:p w:rsidR="00FE62BB" w:rsidRDefault="00FE62BB" w:rsidP="00FE62BB">
      <w:pPr>
        <w:tabs>
          <w:tab w:val="left" w:pos="851"/>
        </w:tabs>
        <w:contextualSpacing/>
        <w:jc w:val="both"/>
      </w:pPr>
      <w:r>
        <w:t>№ 6. Измерение силы тока и его регулирование реостатом.</w:t>
      </w:r>
    </w:p>
    <w:p w:rsidR="00FE62BB" w:rsidRDefault="00FE62BB" w:rsidP="00FE62BB">
      <w:pPr>
        <w:tabs>
          <w:tab w:val="left" w:pos="851"/>
        </w:tabs>
        <w:contextualSpacing/>
        <w:jc w:val="both"/>
      </w:pPr>
      <w:r>
        <w:t>№ 7. Измерение сопротивления проводника при помощи амперметра и вольтметра.</w:t>
      </w:r>
    </w:p>
    <w:p w:rsidR="00FE62BB" w:rsidRDefault="00FE62BB" w:rsidP="00FE62BB">
      <w:pPr>
        <w:tabs>
          <w:tab w:val="left" w:pos="851"/>
        </w:tabs>
        <w:contextualSpacing/>
        <w:jc w:val="both"/>
      </w:pPr>
      <w:r>
        <w:t>№ 8. Измерение мощности и работы тока в электрической лампе.</w:t>
      </w:r>
    </w:p>
    <w:p w:rsidR="00FE62BB" w:rsidRPr="0089187F" w:rsidRDefault="00FE62BB" w:rsidP="00FE62BB">
      <w:pPr>
        <w:tabs>
          <w:tab w:val="left" w:pos="851"/>
        </w:tabs>
        <w:contextualSpacing/>
        <w:jc w:val="both"/>
      </w:pPr>
      <w:r>
        <w:t>№ 9</w:t>
      </w:r>
      <w:r w:rsidRPr="00443D8D">
        <w:t xml:space="preserve">. </w:t>
      </w:r>
      <w:r>
        <w:t>Сборка электромагнита и испытания его действия</w:t>
      </w:r>
      <w:r w:rsidRPr="00443D8D">
        <w:t>.</w:t>
      </w:r>
    </w:p>
    <w:p w:rsidR="00FE62BB" w:rsidRDefault="00FE62BB" w:rsidP="00FE62BB">
      <w:pPr>
        <w:rPr>
          <w:rFonts w:ascii="yandex-sans" w:hAnsi="yandex-sans"/>
          <w:color w:val="000000"/>
          <w:sz w:val="23"/>
          <w:szCs w:val="23"/>
        </w:rPr>
      </w:pPr>
      <w:r>
        <w:t xml:space="preserve">№ 10. </w:t>
      </w:r>
      <w:r>
        <w:rPr>
          <w:rFonts w:ascii="yandex-sans" w:hAnsi="yandex-sans"/>
          <w:color w:val="000000"/>
          <w:sz w:val="23"/>
          <w:szCs w:val="23"/>
        </w:rPr>
        <w:t>Изучение электрического двигателя постоянного тока(на модели).</w:t>
      </w:r>
    </w:p>
    <w:p w:rsidR="00A871B8" w:rsidRPr="00A871B8" w:rsidRDefault="00FE62BB" w:rsidP="00AB4749">
      <w:pPr>
        <w:tabs>
          <w:tab w:val="left" w:pos="851"/>
        </w:tabs>
        <w:contextualSpacing/>
        <w:jc w:val="both"/>
      </w:pPr>
      <w:r>
        <w:t>№ 11</w:t>
      </w:r>
      <w:r w:rsidRPr="00443D8D">
        <w:t xml:space="preserve">. </w:t>
      </w:r>
      <w:r>
        <w:t>Изучение свойств изображения в линзах.</w:t>
      </w:r>
    </w:p>
    <w:p w:rsidR="00555655" w:rsidRDefault="00555655" w:rsidP="00AB4749">
      <w:pPr>
        <w:tabs>
          <w:tab w:val="left" w:pos="851"/>
        </w:tabs>
        <w:contextualSpacing/>
        <w:jc w:val="both"/>
        <w:rPr>
          <w:b/>
        </w:rPr>
      </w:pPr>
    </w:p>
    <w:p w:rsidR="00555655" w:rsidRDefault="00555655" w:rsidP="00AB4749">
      <w:pPr>
        <w:tabs>
          <w:tab w:val="left" w:pos="851"/>
        </w:tabs>
        <w:contextualSpacing/>
        <w:jc w:val="both"/>
        <w:rPr>
          <w:b/>
        </w:rPr>
      </w:pPr>
    </w:p>
    <w:p w:rsidR="00555655" w:rsidRDefault="00555655" w:rsidP="00AB4749">
      <w:pPr>
        <w:tabs>
          <w:tab w:val="left" w:pos="851"/>
        </w:tabs>
        <w:contextualSpacing/>
        <w:jc w:val="both"/>
        <w:rPr>
          <w:b/>
        </w:rPr>
      </w:pPr>
    </w:p>
    <w:p w:rsidR="00555655" w:rsidRDefault="00555655" w:rsidP="00AB4749">
      <w:pPr>
        <w:tabs>
          <w:tab w:val="left" w:pos="851"/>
        </w:tabs>
        <w:contextualSpacing/>
        <w:jc w:val="both"/>
        <w:rPr>
          <w:b/>
        </w:rPr>
      </w:pPr>
    </w:p>
    <w:p w:rsidR="00555655" w:rsidRDefault="00555655" w:rsidP="00AB4749">
      <w:pPr>
        <w:tabs>
          <w:tab w:val="left" w:pos="851"/>
        </w:tabs>
        <w:contextualSpacing/>
        <w:jc w:val="both"/>
        <w:rPr>
          <w:b/>
        </w:rPr>
      </w:pPr>
    </w:p>
    <w:p w:rsidR="00AB5811" w:rsidRPr="00AB4749" w:rsidRDefault="00AB5811" w:rsidP="00AB4749">
      <w:pPr>
        <w:tabs>
          <w:tab w:val="left" w:pos="851"/>
        </w:tabs>
        <w:contextualSpacing/>
        <w:jc w:val="both"/>
      </w:pPr>
      <w:r>
        <w:rPr>
          <w:b/>
        </w:rPr>
        <w:lastRenderedPageBreak/>
        <w:t>Тематическое планирование -</w:t>
      </w:r>
      <w:r w:rsidR="00133EDA">
        <w:rPr>
          <w:b/>
        </w:rPr>
        <w:t xml:space="preserve"> </w:t>
      </w:r>
      <w:r>
        <w:rPr>
          <w:b/>
        </w:rPr>
        <w:t>9</w:t>
      </w:r>
      <w:r w:rsidRPr="00812981">
        <w:rPr>
          <w:b/>
        </w:rPr>
        <w:t xml:space="preserve"> класс</w:t>
      </w:r>
    </w:p>
    <w:p w:rsidR="00AB5811" w:rsidRPr="00744B7A" w:rsidRDefault="00AB5811" w:rsidP="00AB5811">
      <w:pPr>
        <w:ind w:left="776" w:right="6" w:hanging="11"/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1423"/>
        <w:gridCol w:w="1942"/>
        <w:gridCol w:w="1686"/>
        <w:gridCol w:w="2386"/>
      </w:tblGrid>
      <w:tr w:rsidR="00AB5811" w:rsidRPr="00744B7A" w:rsidTr="00555655">
        <w:trPr>
          <w:trHeight w:val="1631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811" w:rsidRDefault="00AB5811" w:rsidP="00DE5224">
            <w:pPr>
              <w:ind w:right="6"/>
            </w:pPr>
          </w:p>
          <w:p w:rsidR="00AB5811" w:rsidRDefault="00AB5811" w:rsidP="00DE5224">
            <w:pPr>
              <w:ind w:right="6"/>
            </w:pPr>
          </w:p>
          <w:p w:rsidR="00AB5811" w:rsidRDefault="00AB5811" w:rsidP="00DE5224">
            <w:pPr>
              <w:ind w:right="6"/>
            </w:pPr>
          </w:p>
          <w:p w:rsidR="00AB5811" w:rsidRPr="00744B7A" w:rsidRDefault="00AB5811" w:rsidP="00DE5224">
            <w:pPr>
              <w:ind w:right="6"/>
            </w:pPr>
            <w:r w:rsidRPr="00744B7A">
              <w:t>Название темы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811" w:rsidRDefault="00AB5811" w:rsidP="00DE5224">
            <w:pPr>
              <w:ind w:right="6"/>
            </w:pPr>
          </w:p>
          <w:p w:rsidR="00AB5811" w:rsidRDefault="00AB5811" w:rsidP="00DE5224">
            <w:pPr>
              <w:ind w:right="6"/>
            </w:pPr>
          </w:p>
          <w:p w:rsidR="00AB5811" w:rsidRPr="00744B7A" w:rsidRDefault="00AB5811" w:rsidP="00DE5224">
            <w:pPr>
              <w:ind w:right="6"/>
            </w:pPr>
            <w:r w:rsidRPr="00744B7A">
              <w:t>Количество часов</w:t>
            </w:r>
          </w:p>
        </w:tc>
        <w:tc>
          <w:tcPr>
            <w:tcW w:w="6014" w:type="dxa"/>
            <w:gridSpan w:val="3"/>
            <w:shd w:val="clear" w:color="auto" w:fill="auto"/>
          </w:tcPr>
          <w:p w:rsidR="00AB5811" w:rsidRDefault="00AB5811" w:rsidP="00DE5224">
            <w:pPr>
              <w:ind w:right="6"/>
            </w:pPr>
          </w:p>
          <w:p w:rsidR="00AB5811" w:rsidRDefault="00AB5811" w:rsidP="00DE5224">
            <w:pPr>
              <w:ind w:right="6"/>
            </w:pPr>
            <w:r w:rsidRPr="00744B7A">
              <w:t>В том числе (или другие виды работ, формы организации, виды деятельности)</w:t>
            </w:r>
          </w:p>
          <w:p w:rsidR="00AB5811" w:rsidRPr="00744B7A" w:rsidRDefault="00AB5811" w:rsidP="00DE5224">
            <w:pPr>
              <w:ind w:right="6"/>
            </w:pPr>
          </w:p>
        </w:tc>
      </w:tr>
      <w:tr w:rsidR="00AB5811" w:rsidRPr="00744B7A" w:rsidTr="00555655">
        <w:trPr>
          <w:trHeight w:val="1008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11" w:rsidRPr="00744B7A" w:rsidRDefault="00AB5811" w:rsidP="00DE5224"/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811" w:rsidRPr="00744B7A" w:rsidRDefault="00AB5811" w:rsidP="00DE5224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11" w:rsidRDefault="00AB5811" w:rsidP="00DE5224">
            <w:pPr>
              <w:ind w:right="6"/>
            </w:pPr>
            <w:r w:rsidRPr="00744B7A">
              <w:t>Лабораторные работы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11" w:rsidRDefault="00AB5811" w:rsidP="00DE5224">
            <w:pPr>
              <w:ind w:right="6"/>
            </w:pPr>
            <w:r w:rsidRPr="00744B7A">
              <w:t>Контрольные работы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11" w:rsidRDefault="00AB5811" w:rsidP="00DE5224">
            <w:pPr>
              <w:ind w:right="6"/>
            </w:pPr>
            <w:r w:rsidRPr="00744B7A">
              <w:t xml:space="preserve">Работы по развитию речи (сочинения, изложения) </w:t>
            </w:r>
          </w:p>
        </w:tc>
      </w:tr>
      <w:tr w:rsidR="00AB5811" w:rsidRPr="00744B7A" w:rsidTr="005556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AB5811">
            <w:pPr>
              <w:autoSpaceDE w:val="0"/>
              <w:autoSpaceDN w:val="0"/>
              <w:adjustRightInd w:val="0"/>
            </w:pPr>
            <w:r w:rsidRPr="00AB5811">
              <w:t>З</w:t>
            </w:r>
            <w:r>
              <w:t>аконы движения и взаимодействия</w:t>
            </w:r>
          </w:p>
          <w:p w:rsidR="00AB5811" w:rsidRPr="00AB5811" w:rsidRDefault="00AB5811" w:rsidP="00AB58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811">
              <w:t>тел</w:t>
            </w:r>
            <w:r>
              <w:t xml:space="preserve"> </w:t>
            </w:r>
          </w:p>
          <w:p w:rsidR="00AB5811" w:rsidRDefault="00AB5811" w:rsidP="00DE5224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26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744B7A" w:rsidRDefault="00AB5811" w:rsidP="00DE5224">
            <w:pPr>
              <w:ind w:right="6"/>
              <w:jc w:val="center"/>
            </w:pPr>
            <w: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AB5811">
            <w:pPr>
              <w:jc w:val="center"/>
            </w:pPr>
            <w: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744B7A" w:rsidRDefault="00AB5811" w:rsidP="00DE5224">
            <w:pPr>
              <w:ind w:right="6"/>
            </w:pPr>
          </w:p>
        </w:tc>
      </w:tr>
      <w:tr w:rsidR="00AB5811" w:rsidRPr="00744B7A" w:rsidTr="005556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AB5811" w:rsidRDefault="00AB5811" w:rsidP="00AB5811">
            <w:r w:rsidRPr="00AB5811">
              <w:t>Механические колебания и волны. Звук</w:t>
            </w:r>
            <w:r>
              <w:t xml:space="preserve">   </w:t>
            </w:r>
          </w:p>
          <w:p w:rsidR="00AB5811" w:rsidRDefault="00AB5811" w:rsidP="00DE5224">
            <w:pPr>
              <w:rPr>
                <w:rFonts w:asciiTheme="majorHAnsi" w:hAnsiTheme="majorHAns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11" w:rsidRPr="00840D5D" w:rsidRDefault="00AB5811" w:rsidP="00DE5224">
            <w:pPr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744B7A" w:rsidRDefault="00AB5811" w:rsidP="00DE5224">
            <w:pPr>
              <w:ind w:right="6"/>
            </w:pPr>
          </w:p>
        </w:tc>
      </w:tr>
      <w:tr w:rsidR="00AB5811" w:rsidRPr="00744B7A" w:rsidTr="005556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AB5811" w:rsidRDefault="00AB5811" w:rsidP="00AB5811">
            <w:r w:rsidRPr="00AB5811">
              <w:t xml:space="preserve">Электромагнитное поле </w:t>
            </w:r>
          </w:p>
          <w:p w:rsidR="00AB5811" w:rsidRDefault="00AB5811" w:rsidP="00DE5224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840D5D" w:rsidRDefault="00AB5811" w:rsidP="00DE5224">
            <w:pPr>
              <w:ind w:right="404"/>
              <w:contextualSpacing/>
              <w:jc w:val="center"/>
              <w:rPr>
                <w:rFonts w:eastAsia="PetersburgC"/>
                <w:iCs/>
                <w:color w:val="231F20"/>
                <w:w w:val="112"/>
              </w:rPr>
            </w:pPr>
            <w:r>
              <w:rPr>
                <w:rFonts w:eastAsia="PetersburgC"/>
                <w:iCs/>
                <w:color w:val="231F20"/>
                <w:w w:val="112"/>
              </w:rPr>
              <w:t xml:space="preserve">     2</w:t>
            </w:r>
          </w:p>
          <w:p w:rsidR="00AB5811" w:rsidRPr="00B2153D" w:rsidRDefault="00AB5811" w:rsidP="00DE5224">
            <w:pPr>
              <w:tabs>
                <w:tab w:val="left" w:pos="-284"/>
              </w:tabs>
              <w:rPr>
                <w:i/>
                <w:iCs/>
                <w:color w:val="0000FF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744B7A" w:rsidRDefault="00AB5811" w:rsidP="00DE5224">
            <w:pPr>
              <w:ind w:right="6"/>
            </w:pPr>
          </w:p>
        </w:tc>
      </w:tr>
      <w:tr w:rsidR="00AB5811" w:rsidRPr="00744B7A" w:rsidTr="005556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AB5811" w:rsidRDefault="00AB5811" w:rsidP="00AB5811">
            <w:r w:rsidRPr="00AB5811">
              <w:t>Строение атома и атомного ядра</w:t>
            </w:r>
            <w:r>
              <w:t xml:space="preserve"> </w:t>
            </w:r>
          </w:p>
          <w:p w:rsidR="00AB5811" w:rsidRDefault="00AB5811" w:rsidP="00DE5224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811" w:rsidRPr="00840D5D" w:rsidRDefault="00AB4749" w:rsidP="00DE5224">
            <w:pPr>
              <w:autoSpaceDE w:val="0"/>
              <w:autoSpaceDN w:val="0"/>
              <w:adjustRightInd w:val="0"/>
              <w:jc w:val="center"/>
              <w:rPr>
                <w:iCs/>
                <w:color w:val="0000FF"/>
              </w:rPr>
            </w:pPr>
            <w:r>
              <w:rPr>
                <w:iCs/>
                <w:color w:val="0000FF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744B7A" w:rsidRDefault="00AB5811" w:rsidP="00DE5224">
            <w:pPr>
              <w:ind w:right="6"/>
            </w:pPr>
          </w:p>
        </w:tc>
      </w:tr>
      <w:tr w:rsidR="00AB5811" w:rsidRPr="00744B7A" w:rsidTr="005556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1267C4" w:rsidRDefault="00AB5811" w:rsidP="001267C4">
            <w:r w:rsidRPr="00595B20">
              <w:rPr>
                <w:b/>
              </w:rPr>
              <w:t xml:space="preserve"> </w:t>
            </w:r>
            <w:r w:rsidRPr="001267C4">
              <w:t>Строение и эволюция Вселенной</w:t>
            </w:r>
            <w:r w:rsidR="001267C4">
              <w:t xml:space="preserve"> </w:t>
            </w:r>
          </w:p>
          <w:p w:rsidR="00AB5811" w:rsidRDefault="00AB5811" w:rsidP="00DE5224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5B357C" w:rsidRDefault="00AB5811" w:rsidP="00DE522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5B357C" w:rsidRDefault="00AB5811" w:rsidP="00DE5224">
            <w:pPr>
              <w:spacing w:before="13"/>
              <w:ind w:right="59"/>
              <w:contextualSpacing/>
              <w:jc w:val="center"/>
              <w:rPr>
                <w:iCs/>
                <w:color w:val="0000FF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744B7A" w:rsidRDefault="00AB5811" w:rsidP="00DE5224">
            <w:pPr>
              <w:ind w:right="6"/>
            </w:pPr>
          </w:p>
        </w:tc>
      </w:tr>
      <w:tr w:rsidR="00AB5811" w:rsidRPr="00744B7A" w:rsidTr="005556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5B357C" w:rsidRDefault="00AB5811" w:rsidP="006668E0">
            <w:r w:rsidRPr="005B357C">
              <w:rPr>
                <w:bCs/>
              </w:rPr>
              <w:t>Обобщающее повторение</w:t>
            </w:r>
            <w:r>
              <w:rPr>
                <w:bCs/>
              </w:rPr>
              <w:t xml:space="preserve"> </w:t>
            </w:r>
          </w:p>
          <w:p w:rsidR="00AB5811" w:rsidRDefault="00AB5811" w:rsidP="00DE5224">
            <w:pPr>
              <w:rPr>
                <w:rFonts w:eastAsia="FranklinGothicDemiC"/>
                <w:bCs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1267C4" w:rsidP="00DE5224">
            <w:pPr>
              <w:jc w:val="center"/>
            </w:pPr>
            <w: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5B357C" w:rsidRDefault="00AB5811" w:rsidP="00DE5224">
            <w:pPr>
              <w:rPr>
                <w:rFonts w:eastAsia="PetersburgC"/>
                <w:iCs/>
                <w:color w:val="231F20"/>
                <w:w w:val="112"/>
              </w:rPr>
            </w:pPr>
          </w:p>
          <w:p w:rsidR="00AB5811" w:rsidRPr="00B2153D" w:rsidRDefault="00AB5811" w:rsidP="00DE5224">
            <w:pPr>
              <w:spacing w:before="13"/>
              <w:ind w:right="58"/>
              <w:contextualSpacing/>
              <w:rPr>
                <w:i/>
                <w:iCs/>
                <w:color w:val="0000FF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Default="00AB5811" w:rsidP="00DE5224">
            <w:pPr>
              <w:jc w:val="center"/>
            </w:pPr>
            <w: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11" w:rsidRPr="00744B7A" w:rsidRDefault="00AB5811" w:rsidP="00DE5224">
            <w:pPr>
              <w:ind w:right="6"/>
            </w:pPr>
          </w:p>
        </w:tc>
      </w:tr>
      <w:tr w:rsidR="00F85476" w:rsidRPr="00744B7A" w:rsidTr="00555655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76" w:rsidRPr="005B357C" w:rsidRDefault="00F85476" w:rsidP="006668E0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76" w:rsidRDefault="00F85476" w:rsidP="00DE5224">
            <w:pPr>
              <w:jc w:val="center"/>
            </w:pPr>
            <w:r>
              <w:t>68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76" w:rsidRPr="005B357C" w:rsidRDefault="00F85476" w:rsidP="00F85476">
            <w:pPr>
              <w:jc w:val="center"/>
              <w:rPr>
                <w:rFonts w:eastAsia="PetersburgC"/>
                <w:iCs/>
                <w:color w:val="231F20"/>
                <w:w w:val="112"/>
              </w:rPr>
            </w:pPr>
            <w:r>
              <w:rPr>
                <w:rFonts w:eastAsia="PetersburgC"/>
                <w:iCs/>
                <w:color w:val="231F20"/>
                <w:w w:val="112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76" w:rsidRDefault="00F85476" w:rsidP="00DE5224">
            <w:pPr>
              <w:jc w:val="center"/>
            </w:pPr>
            <w:r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76" w:rsidRPr="00744B7A" w:rsidRDefault="00F85476" w:rsidP="00DE5224">
            <w:pPr>
              <w:ind w:right="6"/>
            </w:pPr>
          </w:p>
        </w:tc>
      </w:tr>
    </w:tbl>
    <w:p w:rsidR="00AB5811" w:rsidRPr="00744B7A" w:rsidRDefault="00AB5811" w:rsidP="00AB5811"/>
    <w:p w:rsidR="00AB5811" w:rsidRDefault="00AB5811" w:rsidP="00AB5811">
      <w:pP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>Лабораторные работы:</w:t>
      </w:r>
    </w:p>
    <w:p w:rsidR="00AB5811" w:rsidRDefault="00AB5811" w:rsidP="00812981">
      <w:pPr>
        <w:ind w:left="776" w:right="6" w:hanging="11"/>
      </w:pPr>
    </w:p>
    <w:p w:rsidR="001267C4" w:rsidRDefault="001267C4" w:rsidP="001267C4">
      <w:pPr>
        <w:tabs>
          <w:tab w:val="left" w:pos="851"/>
        </w:tabs>
        <w:contextualSpacing/>
        <w:jc w:val="both"/>
      </w:pPr>
      <w:r>
        <w:t>№ 1. Исследование равноускоренного движения без начальной скорости.</w:t>
      </w:r>
    </w:p>
    <w:p w:rsidR="001267C4" w:rsidRDefault="001267C4" w:rsidP="001267C4">
      <w:pPr>
        <w:tabs>
          <w:tab w:val="left" w:pos="851"/>
        </w:tabs>
        <w:contextualSpacing/>
        <w:jc w:val="both"/>
      </w:pPr>
      <w:r>
        <w:t>№ 2. Измерение ускорения свободного падения.</w:t>
      </w:r>
    </w:p>
    <w:p w:rsidR="00FE62BB" w:rsidRDefault="001267C4" w:rsidP="001267C4">
      <w:pPr>
        <w:tabs>
          <w:tab w:val="left" w:pos="851"/>
        </w:tabs>
        <w:contextualSpacing/>
        <w:jc w:val="both"/>
      </w:pPr>
      <w:r>
        <w:t>№ 3</w:t>
      </w:r>
      <w:r w:rsidRPr="00443D8D">
        <w:t xml:space="preserve">. </w:t>
      </w:r>
      <w:r>
        <w:t>Исследование зависимости периода и частоты свободных колебаний маятника от его длины</w:t>
      </w:r>
      <w:r w:rsidRPr="00443D8D">
        <w:t>.</w:t>
      </w:r>
    </w:p>
    <w:p w:rsidR="001267C4" w:rsidRDefault="001267C4" w:rsidP="001267C4">
      <w:pPr>
        <w:tabs>
          <w:tab w:val="left" w:pos="851"/>
        </w:tabs>
        <w:contextualSpacing/>
        <w:jc w:val="both"/>
      </w:pPr>
      <w:r>
        <w:t>№ 4</w:t>
      </w:r>
      <w:r w:rsidRPr="00443D8D">
        <w:t xml:space="preserve">. </w:t>
      </w:r>
      <w:r>
        <w:t>Изучение явления электромагнитной индукции.</w:t>
      </w:r>
    </w:p>
    <w:p w:rsidR="001267C4" w:rsidRDefault="001267C4" w:rsidP="001267C4">
      <w:pPr>
        <w:tabs>
          <w:tab w:val="left" w:pos="851"/>
        </w:tabs>
        <w:contextualSpacing/>
        <w:jc w:val="both"/>
      </w:pPr>
      <w:r>
        <w:t>№ 5. Наблюдение сплошного и линейчатых спектров испускания.</w:t>
      </w:r>
    </w:p>
    <w:p w:rsidR="001267C4" w:rsidRDefault="001267C4" w:rsidP="001267C4">
      <w:pPr>
        <w:tabs>
          <w:tab w:val="left" w:pos="851"/>
        </w:tabs>
        <w:contextualSpacing/>
        <w:jc w:val="both"/>
      </w:pPr>
      <w:r>
        <w:t>№ 6</w:t>
      </w:r>
      <w:r w:rsidRPr="00443D8D">
        <w:t xml:space="preserve">. </w:t>
      </w:r>
      <w:r>
        <w:t>Измерение естественного радиационного фона дозиметром.</w:t>
      </w:r>
    </w:p>
    <w:p w:rsidR="00FE62BB" w:rsidRDefault="001267C4" w:rsidP="001267C4">
      <w:pPr>
        <w:tabs>
          <w:tab w:val="left" w:pos="851"/>
        </w:tabs>
        <w:contextualSpacing/>
        <w:jc w:val="both"/>
      </w:pPr>
      <w:r>
        <w:t>№ 7. Изучение деления ядра атома урана по фотографии треков.</w:t>
      </w:r>
    </w:p>
    <w:p w:rsidR="00AA1685" w:rsidRDefault="00AA1685" w:rsidP="00AA1685">
      <w:pPr>
        <w:tabs>
          <w:tab w:val="left" w:pos="851"/>
        </w:tabs>
        <w:contextualSpacing/>
        <w:jc w:val="both"/>
      </w:pPr>
      <w:r>
        <w:t>№8.</w:t>
      </w:r>
      <w:r w:rsidRPr="00AA1685">
        <w:t xml:space="preserve"> </w:t>
      </w:r>
      <w:r>
        <w:t>Оценка периода полураспада находящихся в воздухе продуктов распада газа радона.</w:t>
      </w:r>
    </w:p>
    <w:p w:rsidR="001267C4" w:rsidRDefault="00AA1685" w:rsidP="001267C4">
      <w:pPr>
        <w:tabs>
          <w:tab w:val="left" w:pos="851"/>
        </w:tabs>
        <w:contextualSpacing/>
        <w:jc w:val="both"/>
      </w:pPr>
      <w:r>
        <w:t>№ 9</w:t>
      </w:r>
      <w:r w:rsidR="001267C4">
        <w:t>. Изучение треков заряженных частиц по готовым фотографиям.</w:t>
      </w:r>
    </w:p>
    <w:p w:rsidR="001267C4" w:rsidRDefault="001267C4" w:rsidP="001267C4">
      <w:pPr>
        <w:tabs>
          <w:tab w:val="left" w:pos="851"/>
        </w:tabs>
        <w:ind w:firstLine="709"/>
        <w:contextualSpacing/>
        <w:jc w:val="both"/>
      </w:pPr>
    </w:p>
    <w:p w:rsidR="00AB5811" w:rsidRPr="00744B7A" w:rsidRDefault="00AB5811" w:rsidP="00812981">
      <w:pPr>
        <w:ind w:left="776" w:right="6" w:hanging="11"/>
      </w:pPr>
    </w:p>
    <w:sectPr w:rsidR="00AB5811" w:rsidRPr="00744B7A" w:rsidSect="006E7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95" w:rsidRDefault="00B16B95" w:rsidP="00555655">
      <w:r>
        <w:separator/>
      </w:r>
    </w:p>
  </w:endnote>
  <w:endnote w:type="continuationSeparator" w:id="0">
    <w:p w:rsidR="00B16B95" w:rsidRDefault="00B16B95" w:rsidP="0055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55" w:rsidRDefault="0055565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55" w:rsidRDefault="0055565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55" w:rsidRDefault="0055565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95" w:rsidRDefault="00B16B95" w:rsidP="00555655">
      <w:r>
        <w:separator/>
      </w:r>
    </w:p>
  </w:footnote>
  <w:footnote w:type="continuationSeparator" w:id="0">
    <w:p w:rsidR="00B16B95" w:rsidRDefault="00B16B95" w:rsidP="00555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55" w:rsidRDefault="0055565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55" w:rsidRDefault="0055565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55" w:rsidRDefault="0055565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4DE80897"/>
    <w:multiLevelType w:val="hybridMultilevel"/>
    <w:tmpl w:val="31C24A46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6662163D"/>
    <w:multiLevelType w:val="hybridMultilevel"/>
    <w:tmpl w:val="1EDAE602"/>
    <w:lvl w:ilvl="0" w:tplc="F19CAA64">
      <w:numFmt w:val="bullet"/>
      <w:lvlText w:val="•"/>
      <w:lvlJc w:val="left"/>
      <w:pPr>
        <w:ind w:left="1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F68E2"/>
    <w:multiLevelType w:val="multilevel"/>
    <w:tmpl w:val="C9A2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AEC754E"/>
    <w:multiLevelType w:val="multilevel"/>
    <w:tmpl w:val="15A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299"/>
    <w:rsid w:val="00011E29"/>
    <w:rsid w:val="00014FEB"/>
    <w:rsid w:val="00030184"/>
    <w:rsid w:val="00056C07"/>
    <w:rsid w:val="00084D66"/>
    <w:rsid w:val="00090C87"/>
    <w:rsid w:val="000B6F94"/>
    <w:rsid w:val="000B6FB0"/>
    <w:rsid w:val="000C0A08"/>
    <w:rsid w:val="00106D3A"/>
    <w:rsid w:val="00117E53"/>
    <w:rsid w:val="001267C4"/>
    <w:rsid w:val="00127B57"/>
    <w:rsid w:val="001314F8"/>
    <w:rsid w:val="00133EDA"/>
    <w:rsid w:val="001F0BBE"/>
    <w:rsid w:val="00204B4A"/>
    <w:rsid w:val="00221F03"/>
    <w:rsid w:val="002678E2"/>
    <w:rsid w:val="002A3AB8"/>
    <w:rsid w:val="002A3CE6"/>
    <w:rsid w:val="002F3829"/>
    <w:rsid w:val="0030095A"/>
    <w:rsid w:val="00301C4D"/>
    <w:rsid w:val="00315784"/>
    <w:rsid w:val="003617B4"/>
    <w:rsid w:val="00387CDF"/>
    <w:rsid w:val="003E17F2"/>
    <w:rsid w:val="0040118D"/>
    <w:rsid w:val="00405318"/>
    <w:rsid w:val="00483A5A"/>
    <w:rsid w:val="00544CC4"/>
    <w:rsid w:val="0055093D"/>
    <w:rsid w:val="00555655"/>
    <w:rsid w:val="00563280"/>
    <w:rsid w:val="005A2EFA"/>
    <w:rsid w:val="005B12DB"/>
    <w:rsid w:val="005B357C"/>
    <w:rsid w:val="005E0559"/>
    <w:rsid w:val="005F671B"/>
    <w:rsid w:val="00625310"/>
    <w:rsid w:val="00635309"/>
    <w:rsid w:val="00644A71"/>
    <w:rsid w:val="00660BA3"/>
    <w:rsid w:val="00666778"/>
    <w:rsid w:val="006668E0"/>
    <w:rsid w:val="006B0587"/>
    <w:rsid w:val="006D2697"/>
    <w:rsid w:val="006E7C61"/>
    <w:rsid w:val="00722F39"/>
    <w:rsid w:val="00724789"/>
    <w:rsid w:val="00763217"/>
    <w:rsid w:val="007803D4"/>
    <w:rsid w:val="00794B50"/>
    <w:rsid w:val="007B1699"/>
    <w:rsid w:val="007F0B82"/>
    <w:rsid w:val="007F1442"/>
    <w:rsid w:val="007F3ED4"/>
    <w:rsid w:val="007F6D43"/>
    <w:rsid w:val="00812981"/>
    <w:rsid w:val="00840D5D"/>
    <w:rsid w:val="00845A77"/>
    <w:rsid w:val="0089187F"/>
    <w:rsid w:val="008C7BA5"/>
    <w:rsid w:val="008F11C6"/>
    <w:rsid w:val="009275D1"/>
    <w:rsid w:val="00982C02"/>
    <w:rsid w:val="009E5AF7"/>
    <w:rsid w:val="00A871B8"/>
    <w:rsid w:val="00A91EAA"/>
    <w:rsid w:val="00A94CED"/>
    <w:rsid w:val="00AA1685"/>
    <w:rsid w:val="00AB4749"/>
    <w:rsid w:val="00AB5811"/>
    <w:rsid w:val="00AC2C70"/>
    <w:rsid w:val="00AF6C71"/>
    <w:rsid w:val="00B11347"/>
    <w:rsid w:val="00B11ED3"/>
    <w:rsid w:val="00B16B95"/>
    <w:rsid w:val="00B37AAC"/>
    <w:rsid w:val="00C141C4"/>
    <w:rsid w:val="00C364BF"/>
    <w:rsid w:val="00CC2780"/>
    <w:rsid w:val="00CE1BEE"/>
    <w:rsid w:val="00D4426A"/>
    <w:rsid w:val="00D50E8F"/>
    <w:rsid w:val="00D8224C"/>
    <w:rsid w:val="00DA06EF"/>
    <w:rsid w:val="00DC031C"/>
    <w:rsid w:val="00DE5224"/>
    <w:rsid w:val="00DF52A7"/>
    <w:rsid w:val="00E36B50"/>
    <w:rsid w:val="00E5118F"/>
    <w:rsid w:val="00E72F2C"/>
    <w:rsid w:val="00EB7847"/>
    <w:rsid w:val="00EF59FC"/>
    <w:rsid w:val="00F23ECA"/>
    <w:rsid w:val="00F64080"/>
    <w:rsid w:val="00F66299"/>
    <w:rsid w:val="00F85476"/>
    <w:rsid w:val="00FA4BAD"/>
    <w:rsid w:val="00FB2045"/>
    <w:rsid w:val="00FB6215"/>
    <w:rsid w:val="00FE62BB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F66299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F66299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6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5">
    <w:name w:val="c15"/>
    <w:basedOn w:val="a"/>
    <w:rsid w:val="007803D4"/>
    <w:pPr>
      <w:spacing w:before="100" w:beforeAutospacing="1" w:after="100" w:afterAutospacing="1"/>
    </w:pPr>
  </w:style>
  <w:style w:type="character" w:customStyle="1" w:styleId="c1">
    <w:name w:val="c1"/>
    <w:basedOn w:val="a0"/>
    <w:rsid w:val="007803D4"/>
  </w:style>
  <w:style w:type="paragraph" w:customStyle="1" w:styleId="c54">
    <w:name w:val="c54"/>
    <w:basedOn w:val="a"/>
    <w:rsid w:val="007803D4"/>
    <w:pPr>
      <w:spacing w:before="100" w:beforeAutospacing="1" w:after="100" w:afterAutospacing="1"/>
    </w:pPr>
  </w:style>
  <w:style w:type="character" w:customStyle="1" w:styleId="c17">
    <w:name w:val="c17"/>
    <w:basedOn w:val="a0"/>
    <w:rsid w:val="007803D4"/>
  </w:style>
  <w:style w:type="paragraph" w:styleId="a7">
    <w:name w:val="No Spacing"/>
    <w:uiPriority w:val="1"/>
    <w:qFormat/>
    <w:rsid w:val="007803D4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D8224C"/>
    <w:pPr>
      <w:spacing w:before="100" w:beforeAutospacing="1" w:after="100" w:afterAutospacing="1"/>
    </w:pPr>
  </w:style>
  <w:style w:type="paragraph" w:customStyle="1" w:styleId="a9">
    <w:name w:val="Стиль"/>
    <w:uiPriority w:val="99"/>
    <w:rsid w:val="00812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a">
    <w:name w:val="ffa"/>
    <w:basedOn w:val="a0"/>
    <w:rsid w:val="002A3AB8"/>
  </w:style>
  <w:style w:type="character" w:customStyle="1" w:styleId="ff2">
    <w:name w:val="ff2"/>
    <w:basedOn w:val="a0"/>
    <w:rsid w:val="002A3AB8"/>
  </w:style>
  <w:style w:type="paragraph" w:styleId="aa">
    <w:name w:val="header"/>
    <w:basedOn w:val="a"/>
    <w:link w:val="ab"/>
    <w:uiPriority w:val="99"/>
    <w:semiHidden/>
    <w:unhideWhenUsed/>
    <w:rsid w:val="005556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5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56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56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Михаил Афонин</cp:lastModifiedBy>
  <cp:revision>27</cp:revision>
  <dcterms:created xsi:type="dcterms:W3CDTF">2019-08-13T20:57:00Z</dcterms:created>
  <dcterms:modified xsi:type="dcterms:W3CDTF">2022-10-21T04:32:00Z</dcterms:modified>
</cp:coreProperties>
</file>